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9D" w:rsidRPr="00035806" w:rsidRDefault="00A1789D" w:rsidP="000A06F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06">
        <w:rPr>
          <w:rFonts w:ascii="Times New Roman" w:hAnsi="Times New Roman" w:cs="Times New Roman"/>
          <w:b/>
          <w:sz w:val="28"/>
          <w:szCs w:val="28"/>
        </w:rPr>
        <w:t>Кадастровая палата</w:t>
      </w:r>
      <w:r w:rsidR="001F7F81">
        <w:rPr>
          <w:rFonts w:ascii="Times New Roman" w:hAnsi="Times New Roman" w:cs="Times New Roman"/>
          <w:b/>
          <w:sz w:val="28"/>
          <w:szCs w:val="28"/>
        </w:rPr>
        <w:t xml:space="preserve"> по Ростовской области </w:t>
      </w:r>
      <w:r w:rsidRPr="00035806">
        <w:rPr>
          <w:rFonts w:ascii="Times New Roman" w:hAnsi="Times New Roman" w:cs="Times New Roman"/>
          <w:b/>
          <w:sz w:val="28"/>
          <w:szCs w:val="28"/>
        </w:rPr>
        <w:t xml:space="preserve"> предоставляет </w:t>
      </w:r>
      <w:r w:rsidR="00445E3B">
        <w:rPr>
          <w:rFonts w:ascii="Times New Roman" w:hAnsi="Times New Roman" w:cs="Times New Roman"/>
          <w:b/>
          <w:sz w:val="28"/>
          <w:szCs w:val="28"/>
        </w:rPr>
        <w:t>конс</w:t>
      </w:r>
      <w:r w:rsidRPr="00035806">
        <w:rPr>
          <w:rFonts w:ascii="Times New Roman" w:hAnsi="Times New Roman" w:cs="Times New Roman"/>
          <w:b/>
          <w:sz w:val="28"/>
          <w:szCs w:val="28"/>
        </w:rPr>
        <w:t>у</w:t>
      </w:r>
      <w:r w:rsidR="00445E3B">
        <w:rPr>
          <w:rFonts w:ascii="Times New Roman" w:hAnsi="Times New Roman" w:cs="Times New Roman"/>
          <w:b/>
          <w:sz w:val="28"/>
          <w:szCs w:val="28"/>
        </w:rPr>
        <w:t xml:space="preserve">льтационные </w:t>
      </w:r>
      <w:r w:rsidR="001F7F81">
        <w:rPr>
          <w:rFonts w:ascii="Times New Roman" w:hAnsi="Times New Roman" w:cs="Times New Roman"/>
          <w:b/>
          <w:sz w:val="28"/>
          <w:szCs w:val="28"/>
        </w:rPr>
        <w:t>у</w:t>
      </w:r>
      <w:r w:rsidRPr="00035806">
        <w:rPr>
          <w:rFonts w:ascii="Times New Roman" w:hAnsi="Times New Roman" w:cs="Times New Roman"/>
          <w:b/>
          <w:sz w:val="28"/>
          <w:szCs w:val="28"/>
        </w:rPr>
        <w:t xml:space="preserve">слуги </w:t>
      </w:r>
    </w:p>
    <w:p w:rsidR="00A1789D" w:rsidRPr="00035806" w:rsidRDefault="00A1789D" w:rsidP="001120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1789D" w:rsidRPr="00035806" w:rsidRDefault="00A1789D" w:rsidP="00A1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806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2E24B1">
        <w:rPr>
          <w:rFonts w:ascii="Times New Roman" w:hAnsi="Times New Roman" w:cs="Times New Roman"/>
          <w:sz w:val="28"/>
          <w:szCs w:val="28"/>
        </w:rPr>
        <w:t>Кадастровой палаты</w:t>
      </w:r>
      <w:r w:rsidR="00DF7CC0">
        <w:rPr>
          <w:rFonts w:ascii="Times New Roman" w:hAnsi="Times New Roman" w:cs="Times New Roman"/>
          <w:sz w:val="28"/>
          <w:szCs w:val="28"/>
        </w:rPr>
        <w:t xml:space="preserve"> по Ростовской области </w:t>
      </w:r>
      <w:r w:rsidRPr="00035806">
        <w:rPr>
          <w:rFonts w:ascii="Times New Roman" w:hAnsi="Times New Roman" w:cs="Times New Roman"/>
          <w:sz w:val="28"/>
          <w:szCs w:val="28"/>
        </w:rPr>
        <w:t xml:space="preserve">готовы </w:t>
      </w:r>
      <w:r w:rsidR="00BB6622">
        <w:rPr>
          <w:rFonts w:ascii="Times New Roman" w:hAnsi="Times New Roman" w:cs="Times New Roman"/>
          <w:sz w:val="28"/>
          <w:szCs w:val="28"/>
        </w:rPr>
        <w:t>предоставить</w:t>
      </w:r>
      <w:r w:rsidRPr="00035806">
        <w:rPr>
          <w:rFonts w:ascii="Times New Roman" w:hAnsi="Times New Roman" w:cs="Times New Roman"/>
          <w:sz w:val="28"/>
          <w:szCs w:val="28"/>
        </w:rPr>
        <w:t xml:space="preserve"> развернутые консультационные услуги в сфере оборота объектов недвижимости для физических и юридических лиц.</w:t>
      </w:r>
      <w:r w:rsidR="00D93F62">
        <w:rPr>
          <w:rFonts w:ascii="Times New Roman" w:hAnsi="Times New Roman" w:cs="Times New Roman"/>
          <w:sz w:val="28"/>
          <w:szCs w:val="28"/>
        </w:rPr>
        <w:t xml:space="preserve"> Получение квалифицированной помощи п</w:t>
      </w:r>
      <w:r w:rsidR="00D93F62" w:rsidRPr="00F97638">
        <w:rPr>
          <w:rFonts w:ascii="Times New Roman" w:hAnsi="Times New Roman" w:cs="Times New Roman"/>
          <w:sz w:val="28"/>
          <w:szCs w:val="28"/>
        </w:rPr>
        <w:t xml:space="preserve">ри совершении </w:t>
      </w:r>
      <w:r w:rsidR="00D93F62">
        <w:rPr>
          <w:rFonts w:ascii="Times New Roman" w:hAnsi="Times New Roman" w:cs="Times New Roman"/>
          <w:sz w:val="28"/>
          <w:szCs w:val="28"/>
        </w:rPr>
        <w:t>подобных операций</w:t>
      </w:r>
      <w:r w:rsidR="00D93F62" w:rsidRPr="00F97638">
        <w:rPr>
          <w:rFonts w:ascii="Times New Roman" w:hAnsi="Times New Roman" w:cs="Times New Roman"/>
          <w:sz w:val="28"/>
          <w:szCs w:val="28"/>
        </w:rPr>
        <w:t xml:space="preserve"> имеет особое значение</w:t>
      </w:r>
      <w:r w:rsidR="00C02DA6">
        <w:rPr>
          <w:rFonts w:ascii="Times New Roman" w:hAnsi="Times New Roman" w:cs="Times New Roman"/>
          <w:sz w:val="28"/>
          <w:szCs w:val="28"/>
        </w:rPr>
        <w:t xml:space="preserve"> для правообладателей</w:t>
      </w:r>
      <w:r w:rsidR="00D93F62" w:rsidRPr="00F97638">
        <w:rPr>
          <w:rFonts w:ascii="Times New Roman" w:hAnsi="Times New Roman" w:cs="Times New Roman"/>
          <w:sz w:val="28"/>
          <w:szCs w:val="28"/>
        </w:rPr>
        <w:t>.</w:t>
      </w:r>
    </w:p>
    <w:p w:rsidR="00A1789D" w:rsidRPr="00035806" w:rsidRDefault="00A1789D" w:rsidP="00A1789D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35806">
        <w:rPr>
          <w:rFonts w:ascii="Times New Roman" w:hAnsi="Times New Roman" w:cs="Times New Roman"/>
          <w:sz w:val="28"/>
          <w:szCs w:val="28"/>
        </w:rPr>
        <w:t>Установлен</w:t>
      </w:r>
      <w:r w:rsidR="00A566B7" w:rsidRPr="00035806">
        <w:rPr>
          <w:rFonts w:ascii="Times New Roman" w:hAnsi="Times New Roman" w:cs="Times New Roman"/>
          <w:sz w:val="28"/>
          <w:szCs w:val="28"/>
        </w:rPr>
        <w:t>а</w:t>
      </w:r>
      <w:r w:rsidRPr="00035806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A566B7" w:rsidRPr="00035806">
        <w:rPr>
          <w:rFonts w:ascii="Times New Roman" w:hAnsi="Times New Roman" w:cs="Times New Roman"/>
          <w:sz w:val="28"/>
          <w:szCs w:val="28"/>
        </w:rPr>
        <w:t>ая фиксированная стоимость</w:t>
      </w:r>
      <w:r w:rsidRPr="000358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789D" w:rsidRPr="00035806" w:rsidRDefault="00A1789D" w:rsidP="00A17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06">
        <w:rPr>
          <w:rFonts w:ascii="Times New Roman" w:hAnsi="Times New Roman" w:cs="Times New Roman"/>
          <w:sz w:val="28"/>
          <w:szCs w:val="28"/>
        </w:rPr>
        <w:t>1</w:t>
      </w:r>
      <w:r w:rsidR="00EA284C">
        <w:rPr>
          <w:rFonts w:ascii="Times New Roman" w:hAnsi="Times New Roman" w:cs="Times New Roman"/>
          <w:sz w:val="28"/>
          <w:szCs w:val="28"/>
        </w:rPr>
        <w:t>.</w:t>
      </w:r>
      <w:r w:rsidR="00EB29E5">
        <w:rPr>
          <w:rFonts w:ascii="Times New Roman" w:hAnsi="Times New Roman" w:cs="Times New Roman"/>
          <w:sz w:val="28"/>
          <w:szCs w:val="28"/>
        </w:rPr>
        <w:t xml:space="preserve"> </w:t>
      </w:r>
      <w:r w:rsidRPr="00035806">
        <w:rPr>
          <w:rFonts w:ascii="Times New Roman" w:hAnsi="Times New Roman" w:cs="Times New Roman"/>
          <w:sz w:val="28"/>
          <w:szCs w:val="28"/>
        </w:rPr>
        <w:t xml:space="preserve">для </w:t>
      </w:r>
      <w:r w:rsidR="00DE2CEA">
        <w:rPr>
          <w:rFonts w:ascii="Times New Roman" w:hAnsi="Times New Roman" w:cs="Times New Roman"/>
          <w:sz w:val="28"/>
          <w:szCs w:val="28"/>
        </w:rPr>
        <w:t>консультаций</w:t>
      </w:r>
      <w:r w:rsidRPr="00035806">
        <w:rPr>
          <w:rFonts w:ascii="Times New Roman" w:hAnsi="Times New Roman" w:cs="Times New Roman"/>
          <w:sz w:val="28"/>
          <w:szCs w:val="28"/>
        </w:rPr>
        <w:t>, связанных с подготовкой проектов договоров в простой письменной форме (за один договор):</w:t>
      </w:r>
    </w:p>
    <w:p w:rsidR="00A1789D" w:rsidRPr="00035806" w:rsidRDefault="00A1789D" w:rsidP="00C40D6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806">
        <w:rPr>
          <w:rFonts w:ascii="Times New Roman" w:hAnsi="Times New Roman" w:cs="Times New Roman"/>
          <w:sz w:val="28"/>
          <w:szCs w:val="28"/>
        </w:rPr>
        <w:t>между физическими лицами – 600 руб.;</w:t>
      </w:r>
    </w:p>
    <w:p w:rsidR="00A1789D" w:rsidRPr="00035806" w:rsidRDefault="00A1789D" w:rsidP="00C40D6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806">
        <w:rPr>
          <w:rFonts w:ascii="Times New Roman" w:hAnsi="Times New Roman" w:cs="Times New Roman"/>
          <w:sz w:val="28"/>
          <w:szCs w:val="28"/>
        </w:rPr>
        <w:t>между физическими лицами и юридическим лицом – 900 руб.;</w:t>
      </w:r>
    </w:p>
    <w:p w:rsidR="00A1789D" w:rsidRPr="00035806" w:rsidRDefault="00A1789D" w:rsidP="00C40D6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806">
        <w:rPr>
          <w:rFonts w:ascii="Times New Roman" w:hAnsi="Times New Roman" w:cs="Times New Roman"/>
          <w:sz w:val="28"/>
          <w:szCs w:val="28"/>
        </w:rPr>
        <w:t>между юридическими лицами или физическими лицами и несколькими юридическими лицами – 1300 руб.;</w:t>
      </w:r>
    </w:p>
    <w:p w:rsidR="00A1789D" w:rsidRPr="00C40D66" w:rsidRDefault="00A1789D" w:rsidP="00C40D6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D66">
        <w:rPr>
          <w:rFonts w:ascii="Times New Roman" w:hAnsi="Times New Roman" w:cs="Times New Roman"/>
          <w:sz w:val="28"/>
          <w:szCs w:val="28"/>
        </w:rPr>
        <w:t>консультация по составу пакета документов для составления договоров в простой письменной форме, без составления договора – 400 руб.</w:t>
      </w:r>
    </w:p>
    <w:p w:rsidR="00A1789D" w:rsidRPr="00035806" w:rsidRDefault="00A1789D" w:rsidP="00A17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806">
        <w:rPr>
          <w:rFonts w:ascii="Times New Roman" w:hAnsi="Times New Roman" w:cs="Times New Roman"/>
          <w:sz w:val="28"/>
          <w:szCs w:val="28"/>
        </w:rPr>
        <w:t>2</w:t>
      </w:r>
      <w:r w:rsidR="00EA284C">
        <w:rPr>
          <w:rFonts w:ascii="Times New Roman" w:hAnsi="Times New Roman" w:cs="Times New Roman"/>
          <w:sz w:val="28"/>
          <w:szCs w:val="28"/>
        </w:rPr>
        <w:t>.</w:t>
      </w:r>
      <w:r w:rsidRPr="00035806">
        <w:rPr>
          <w:rFonts w:ascii="Times New Roman" w:hAnsi="Times New Roman" w:cs="Times New Roman"/>
          <w:sz w:val="28"/>
          <w:szCs w:val="28"/>
        </w:rPr>
        <w:t xml:space="preserve"> для </w:t>
      </w:r>
      <w:r w:rsidR="00DE2CEA">
        <w:rPr>
          <w:rFonts w:ascii="Times New Roman" w:hAnsi="Times New Roman" w:cs="Times New Roman"/>
          <w:sz w:val="28"/>
          <w:szCs w:val="28"/>
        </w:rPr>
        <w:t>консультаций</w:t>
      </w:r>
      <w:r w:rsidRPr="00035806">
        <w:rPr>
          <w:rFonts w:ascii="Times New Roman" w:hAnsi="Times New Roman" w:cs="Times New Roman"/>
          <w:sz w:val="28"/>
          <w:szCs w:val="28"/>
        </w:rPr>
        <w:t xml:space="preserve">, </w:t>
      </w:r>
      <w:r w:rsidR="00467CE7">
        <w:rPr>
          <w:rFonts w:ascii="Times New Roman" w:hAnsi="Times New Roman" w:cs="Times New Roman"/>
          <w:sz w:val="28"/>
          <w:szCs w:val="28"/>
        </w:rPr>
        <w:t>связанных</w:t>
      </w:r>
      <w:r w:rsidRPr="00035806">
        <w:rPr>
          <w:rFonts w:ascii="Times New Roman" w:hAnsi="Times New Roman" w:cs="Times New Roman"/>
          <w:sz w:val="28"/>
          <w:szCs w:val="28"/>
        </w:rPr>
        <w:t xml:space="preserve"> </w:t>
      </w:r>
      <w:r w:rsidR="00467CE7" w:rsidRPr="00035806">
        <w:rPr>
          <w:rFonts w:ascii="Times New Roman" w:hAnsi="Times New Roman" w:cs="Times New Roman"/>
          <w:sz w:val="28"/>
          <w:szCs w:val="28"/>
        </w:rPr>
        <w:t>с о</w:t>
      </w:r>
      <w:r w:rsidR="00A60386">
        <w:rPr>
          <w:rFonts w:ascii="Times New Roman" w:hAnsi="Times New Roman" w:cs="Times New Roman"/>
          <w:sz w:val="28"/>
          <w:szCs w:val="28"/>
        </w:rPr>
        <w:t>боротом объектов недвижимости</w:t>
      </w:r>
      <w:r w:rsidR="0050186D">
        <w:rPr>
          <w:rFonts w:ascii="Times New Roman" w:hAnsi="Times New Roman" w:cs="Times New Roman"/>
          <w:sz w:val="28"/>
          <w:szCs w:val="28"/>
        </w:rPr>
        <w:t xml:space="preserve"> </w:t>
      </w:r>
      <w:r w:rsidRPr="00035806">
        <w:rPr>
          <w:rFonts w:ascii="Times New Roman" w:hAnsi="Times New Roman" w:cs="Times New Roman"/>
          <w:sz w:val="28"/>
          <w:szCs w:val="28"/>
        </w:rPr>
        <w:t>(за одну консультацию):</w:t>
      </w:r>
    </w:p>
    <w:p w:rsidR="00A1789D" w:rsidRPr="00035806" w:rsidRDefault="00A1789D" w:rsidP="00035806">
      <w:pPr>
        <w:pStyle w:val="a4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5806">
        <w:rPr>
          <w:rFonts w:ascii="Times New Roman" w:hAnsi="Times New Roman" w:cs="Times New Roman"/>
          <w:sz w:val="28"/>
          <w:szCs w:val="28"/>
        </w:rPr>
        <w:t>требующ</w:t>
      </w:r>
      <w:r w:rsidR="0004684E" w:rsidRPr="00035806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035806">
        <w:rPr>
          <w:rFonts w:ascii="Times New Roman" w:hAnsi="Times New Roman" w:cs="Times New Roman"/>
          <w:sz w:val="28"/>
          <w:szCs w:val="28"/>
        </w:rPr>
        <w:t xml:space="preserve"> предварительной проработки</w:t>
      </w:r>
      <w:r w:rsidR="00C40D66">
        <w:rPr>
          <w:rFonts w:ascii="Times New Roman" w:hAnsi="Times New Roman" w:cs="Times New Roman"/>
          <w:sz w:val="28"/>
          <w:szCs w:val="28"/>
        </w:rPr>
        <w:t>, без письменной резолюции</w:t>
      </w:r>
      <w:r w:rsidR="001373C1">
        <w:rPr>
          <w:rFonts w:ascii="Times New Roman" w:hAnsi="Times New Roman" w:cs="Times New Roman"/>
          <w:sz w:val="28"/>
          <w:szCs w:val="28"/>
        </w:rPr>
        <w:t xml:space="preserve"> </w:t>
      </w:r>
      <w:r w:rsidRPr="00035806">
        <w:rPr>
          <w:rFonts w:ascii="Times New Roman" w:hAnsi="Times New Roman" w:cs="Times New Roman"/>
          <w:sz w:val="28"/>
          <w:szCs w:val="28"/>
        </w:rPr>
        <w:t>– 1000 руб.;</w:t>
      </w:r>
    </w:p>
    <w:p w:rsidR="00A1789D" w:rsidRDefault="00A1789D" w:rsidP="00035806">
      <w:pPr>
        <w:pStyle w:val="a4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5806">
        <w:rPr>
          <w:rFonts w:ascii="Times New Roman" w:hAnsi="Times New Roman" w:cs="Times New Roman"/>
          <w:sz w:val="28"/>
          <w:szCs w:val="28"/>
        </w:rPr>
        <w:t>требующи</w:t>
      </w:r>
      <w:r w:rsidR="0004684E" w:rsidRPr="0003580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035806">
        <w:rPr>
          <w:rFonts w:ascii="Times New Roman" w:hAnsi="Times New Roman" w:cs="Times New Roman"/>
          <w:sz w:val="28"/>
          <w:szCs w:val="28"/>
        </w:rPr>
        <w:t xml:space="preserve"> предварительной проработки, с подготовкой письменной резолюции по результатам консультации – </w:t>
      </w:r>
      <w:r w:rsidR="00450203">
        <w:rPr>
          <w:rFonts w:ascii="Times New Roman" w:hAnsi="Times New Roman" w:cs="Times New Roman"/>
          <w:sz w:val="28"/>
          <w:szCs w:val="28"/>
        </w:rPr>
        <w:t>1500 </w:t>
      </w:r>
      <w:r w:rsidRPr="00035806">
        <w:rPr>
          <w:rFonts w:ascii="Times New Roman" w:hAnsi="Times New Roman" w:cs="Times New Roman"/>
          <w:sz w:val="28"/>
          <w:szCs w:val="28"/>
        </w:rPr>
        <w:t>руб.</w:t>
      </w:r>
    </w:p>
    <w:p w:rsidR="00A1789D" w:rsidRPr="00AF01CC" w:rsidRDefault="00A91D64" w:rsidP="00A178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54D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необходимых</w:t>
      </w:r>
      <w:r w:rsidR="00A1789D" w:rsidRPr="0003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7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 и тарифы, типовой договор)</w:t>
      </w:r>
      <w:r w:rsidR="00A1789D" w:rsidRPr="0003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3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r w:rsidR="00A1789D" w:rsidRPr="0003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</w:t>
      </w:r>
      <w:r w:rsidR="0063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ФГБУ «ФКП Росреестра» </w:t>
      </w:r>
      <w:proofErr w:type="spellStart"/>
      <w:r w:rsidR="00A1789D" w:rsidRPr="00035806">
        <w:rPr>
          <w:rFonts w:ascii="Times New Roman" w:eastAsia="Times New Roman" w:hAnsi="Times New Roman" w:cs="Times New Roman"/>
          <w:sz w:val="28"/>
          <w:szCs w:val="28"/>
          <w:lang w:eastAsia="ru-RU"/>
        </w:rPr>
        <w:t>kadastr</w:t>
      </w:r>
      <w:r w:rsidR="00A1789D" w:rsidRPr="00C65095">
        <w:rPr>
          <w:rFonts w:ascii="Times New Roman" w:eastAsia="Times New Roman" w:hAnsi="Times New Roman" w:cs="Times New Roman"/>
          <w:sz w:val="28"/>
          <w:szCs w:val="28"/>
          <w:lang w:eastAsia="ru-RU"/>
        </w:rPr>
        <w:t>.r</w:t>
      </w:r>
      <w:proofErr w:type="spellEnd"/>
      <w:r w:rsidR="00B778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="00A1789D" w:rsidRPr="003A3D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1789D" w:rsidRPr="00AF01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«Деятельность», подразделе «Консультационные услуги».</w:t>
      </w:r>
    </w:p>
    <w:p w:rsidR="00A1789D" w:rsidRPr="005D0C5F" w:rsidRDefault="00A1789D" w:rsidP="00A178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за получением услуги можно в офисы </w:t>
      </w:r>
      <w:proofErr w:type="gramStart"/>
      <w:r w:rsidRPr="000358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межрайонного</w:t>
      </w:r>
      <w:proofErr w:type="gramEnd"/>
      <w:r w:rsidRPr="0003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территориальных отделов Кадастровой палаты</w:t>
      </w:r>
      <w:r w:rsidR="00B7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03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горячей линии </w:t>
      </w:r>
      <w:r w:rsidR="00B77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Кадастровой палаты</w:t>
      </w:r>
      <w:r w:rsidRPr="0003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(863) 280-80-42</w:t>
      </w:r>
      <w:r w:rsidRPr="00035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082" w:rsidRDefault="00112082" w:rsidP="00133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112082" w:rsidSect="00D3136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3974"/>
    <w:multiLevelType w:val="multilevel"/>
    <w:tmpl w:val="D2AC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E6156"/>
    <w:multiLevelType w:val="multilevel"/>
    <w:tmpl w:val="BDEC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207BF"/>
    <w:multiLevelType w:val="hybridMultilevel"/>
    <w:tmpl w:val="FD9E4680"/>
    <w:lvl w:ilvl="0" w:tplc="A97A2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309A9"/>
    <w:multiLevelType w:val="hybridMultilevel"/>
    <w:tmpl w:val="8ADA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554EE"/>
    <w:multiLevelType w:val="hybridMultilevel"/>
    <w:tmpl w:val="08E8E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1408F2"/>
    <w:multiLevelType w:val="multilevel"/>
    <w:tmpl w:val="FEE8B6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62377"/>
    <w:multiLevelType w:val="hybridMultilevel"/>
    <w:tmpl w:val="7D721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7F78C3"/>
    <w:multiLevelType w:val="multilevel"/>
    <w:tmpl w:val="D894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D82532"/>
    <w:multiLevelType w:val="multilevel"/>
    <w:tmpl w:val="2D4A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EF3383"/>
    <w:multiLevelType w:val="multilevel"/>
    <w:tmpl w:val="EAE6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169B"/>
    <w:rsid w:val="00023FF8"/>
    <w:rsid w:val="00035806"/>
    <w:rsid w:val="0004684E"/>
    <w:rsid w:val="00047771"/>
    <w:rsid w:val="00050063"/>
    <w:rsid w:val="00067A8D"/>
    <w:rsid w:val="00082D3F"/>
    <w:rsid w:val="00094263"/>
    <w:rsid w:val="000A06FE"/>
    <w:rsid w:val="000A23E4"/>
    <w:rsid w:val="000A5C76"/>
    <w:rsid w:val="000A7517"/>
    <w:rsid w:val="000B1683"/>
    <w:rsid w:val="000C07FB"/>
    <w:rsid w:val="000C3C66"/>
    <w:rsid w:val="000D03CC"/>
    <w:rsid w:val="000D2D1F"/>
    <w:rsid w:val="000E04F6"/>
    <w:rsid w:val="000E166F"/>
    <w:rsid w:val="000E30EB"/>
    <w:rsid w:val="00101DED"/>
    <w:rsid w:val="00112082"/>
    <w:rsid w:val="00124E17"/>
    <w:rsid w:val="001308B1"/>
    <w:rsid w:val="00133E44"/>
    <w:rsid w:val="001373C1"/>
    <w:rsid w:val="00152BA9"/>
    <w:rsid w:val="0017104E"/>
    <w:rsid w:val="001738B7"/>
    <w:rsid w:val="001A1D64"/>
    <w:rsid w:val="001B0B91"/>
    <w:rsid w:val="001B723C"/>
    <w:rsid w:val="001C036A"/>
    <w:rsid w:val="001F7F81"/>
    <w:rsid w:val="002045CF"/>
    <w:rsid w:val="0025329F"/>
    <w:rsid w:val="00255017"/>
    <w:rsid w:val="0027740E"/>
    <w:rsid w:val="002827CC"/>
    <w:rsid w:val="0028458B"/>
    <w:rsid w:val="00293920"/>
    <w:rsid w:val="00294E6B"/>
    <w:rsid w:val="002A23EB"/>
    <w:rsid w:val="002B4230"/>
    <w:rsid w:val="002E24B1"/>
    <w:rsid w:val="002E3CD4"/>
    <w:rsid w:val="002E5093"/>
    <w:rsid w:val="002F6F41"/>
    <w:rsid w:val="00315A67"/>
    <w:rsid w:val="00322A24"/>
    <w:rsid w:val="00367AA4"/>
    <w:rsid w:val="00380453"/>
    <w:rsid w:val="00380F40"/>
    <w:rsid w:val="0038275B"/>
    <w:rsid w:val="00383777"/>
    <w:rsid w:val="003A3DE3"/>
    <w:rsid w:val="003A4637"/>
    <w:rsid w:val="003A4F07"/>
    <w:rsid w:val="003C09B8"/>
    <w:rsid w:val="003D2CEB"/>
    <w:rsid w:val="003D794C"/>
    <w:rsid w:val="003D7C0D"/>
    <w:rsid w:val="003E438E"/>
    <w:rsid w:val="003F5387"/>
    <w:rsid w:val="00413040"/>
    <w:rsid w:val="00425382"/>
    <w:rsid w:val="00442DB9"/>
    <w:rsid w:val="00445E3B"/>
    <w:rsid w:val="00450203"/>
    <w:rsid w:val="0045571E"/>
    <w:rsid w:val="00467CE7"/>
    <w:rsid w:val="004B5151"/>
    <w:rsid w:val="004E03EC"/>
    <w:rsid w:val="004F06D6"/>
    <w:rsid w:val="004F2D89"/>
    <w:rsid w:val="0050186D"/>
    <w:rsid w:val="00505FFA"/>
    <w:rsid w:val="0052599C"/>
    <w:rsid w:val="00547B15"/>
    <w:rsid w:val="00547BB2"/>
    <w:rsid w:val="00557B0C"/>
    <w:rsid w:val="005637AA"/>
    <w:rsid w:val="005675B9"/>
    <w:rsid w:val="005728B5"/>
    <w:rsid w:val="00575F19"/>
    <w:rsid w:val="005A767C"/>
    <w:rsid w:val="005B0C37"/>
    <w:rsid w:val="005B13FB"/>
    <w:rsid w:val="005D0C5F"/>
    <w:rsid w:val="005E01CD"/>
    <w:rsid w:val="005E4AAF"/>
    <w:rsid w:val="00603753"/>
    <w:rsid w:val="00611982"/>
    <w:rsid w:val="00630EBD"/>
    <w:rsid w:val="00651758"/>
    <w:rsid w:val="0067040E"/>
    <w:rsid w:val="00686550"/>
    <w:rsid w:val="006954D8"/>
    <w:rsid w:val="006A2939"/>
    <w:rsid w:val="006E24A9"/>
    <w:rsid w:val="006F7C5B"/>
    <w:rsid w:val="00766EF5"/>
    <w:rsid w:val="0078307E"/>
    <w:rsid w:val="007A04A3"/>
    <w:rsid w:val="007A55AE"/>
    <w:rsid w:val="007B3DA6"/>
    <w:rsid w:val="007C789C"/>
    <w:rsid w:val="008024F4"/>
    <w:rsid w:val="00802809"/>
    <w:rsid w:val="00810B70"/>
    <w:rsid w:val="00814155"/>
    <w:rsid w:val="00814D7E"/>
    <w:rsid w:val="00822132"/>
    <w:rsid w:val="0082383F"/>
    <w:rsid w:val="008259C8"/>
    <w:rsid w:val="00835F27"/>
    <w:rsid w:val="0086169B"/>
    <w:rsid w:val="00876C5C"/>
    <w:rsid w:val="008A78B5"/>
    <w:rsid w:val="008C4BE3"/>
    <w:rsid w:val="008C5D81"/>
    <w:rsid w:val="008D0F62"/>
    <w:rsid w:val="008E6D33"/>
    <w:rsid w:val="00906D69"/>
    <w:rsid w:val="009101B3"/>
    <w:rsid w:val="00931F2D"/>
    <w:rsid w:val="00937F1A"/>
    <w:rsid w:val="009436BD"/>
    <w:rsid w:val="0096350B"/>
    <w:rsid w:val="00967062"/>
    <w:rsid w:val="00980A5F"/>
    <w:rsid w:val="00981FD3"/>
    <w:rsid w:val="009849C4"/>
    <w:rsid w:val="009B116B"/>
    <w:rsid w:val="009C137C"/>
    <w:rsid w:val="009C25D2"/>
    <w:rsid w:val="009C4F7A"/>
    <w:rsid w:val="009D7D4E"/>
    <w:rsid w:val="009F66E6"/>
    <w:rsid w:val="00A008FC"/>
    <w:rsid w:val="00A050A5"/>
    <w:rsid w:val="00A137B8"/>
    <w:rsid w:val="00A13ED9"/>
    <w:rsid w:val="00A1789D"/>
    <w:rsid w:val="00A40A21"/>
    <w:rsid w:val="00A566B7"/>
    <w:rsid w:val="00A575DD"/>
    <w:rsid w:val="00A60386"/>
    <w:rsid w:val="00A91D64"/>
    <w:rsid w:val="00AB340F"/>
    <w:rsid w:val="00AB4F25"/>
    <w:rsid w:val="00AD63BD"/>
    <w:rsid w:val="00AF01CC"/>
    <w:rsid w:val="00AF168E"/>
    <w:rsid w:val="00B008AC"/>
    <w:rsid w:val="00B00D63"/>
    <w:rsid w:val="00B02A5D"/>
    <w:rsid w:val="00B03B5A"/>
    <w:rsid w:val="00B20987"/>
    <w:rsid w:val="00B2783E"/>
    <w:rsid w:val="00B56A38"/>
    <w:rsid w:val="00B603F7"/>
    <w:rsid w:val="00B73BD4"/>
    <w:rsid w:val="00B768C5"/>
    <w:rsid w:val="00B7787C"/>
    <w:rsid w:val="00B865DD"/>
    <w:rsid w:val="00BA7404"/>
    <w:rsid w:val="00BB5E06"/>
    <w:rsid w:val="00BB6622"/>
    <w:rsid w:val="00BF1885"/>
    <w:rsid w:val="00C02DA6"/>
    <w:rsid w:val="00C10691"/>
    <w:rsid w:val="00C205BF"/>
    <w:rsid w:val="00C40D66"/>
    <w:rsid w:val="00C44866"/>
    <w:rsid w:val="00C53302"/>
    <w:rsid w:val="00C62851"/>
    <w:rsid w:val="00C64660"/>
    <w:rsid w:val="00C65095"/>
    <w:rsid w:val="00C656FD"/>
    <w:rsid w:val="00C92B11"/>
    <w:rsid w:val="00CA373C"/>
    <w:rsid w:val="00CA4B60"/>
    <w:rsid w:val="00CB1035"/>
    <w:rsid w:val="00CB7CD4"/>
    <w:rsid w:val="00CE3EDD"/>
    <w:rsid w:val="00D03F64"/>
    <w:rsid w:val="00D3136E"/>
    <w:rsid w:val="00D3379E"/>
    <w:rsid w:val="00D70122"/>
    <w:rsid w:val="00D937CF"/>
    <w:rsid w:val="00D93F62"/>
    <w:rsid w:val="00DC0845"/>
    <w:rsid w:val="00DC29B5"/>
    <w:rsid w:val="00DE2CEA"/>
    <w:rsid w:val="00DF58D3"/>
    <w:rsid w:val="00DF7CC0"/>
    <w:rsid w:val="00E17EC0"/>
    <w:rsid w:val="00E37D08"/>
    <w:rsid w:val="00E43E55"/>
    <w:rsid w:val="00E56B34"/>
    <w:rsid w:val="00E67BE1"/>
    <w:rsid w:val="00E76192"/>
    <w:rsid w:val="00E85A7F"/>
    <w:rsid w:val="00EA284C"/>
    <w:rsid w:val="00EB29E5"/>
    <w:rsid w:val="00EB4E53"/>
    <w:rsid w:val="00EC1EF6"/>
    <w:rsid w:val="00EC5836"/>
    <w:rsid w:val="00EC6E81"/>
    <w:rsid w:val="00EC79EF"/>
    <w:rsid w:val="00EF42FA"/>
    <w:rsid w:val="00EF4C42"/>
    <w:rsid w:val="00F429A7"/>
    <w:rsid w:val="00F45258"/>
    <w:rsid w:val="00F57055"/>
    <w:rsid w:val="00F603DA"/>
    <w:rsid w:val="00F622C2"/>
    <w:rsid w:val="00F7044A"/>
    <w:rsid w:val="00F7145D"/>
    <w:rsid w:val="00FB32E6"/>
    <w:rsid w:val="00FC6A74"/>
    <w:rsid w:val="00FE2EB4"/>
    <w:rsid w:val="00FE6078"/>
    <w:rsid w:val="00FF164A"/>
    <w:rsid w:val="00FF1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6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415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3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08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120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1789D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0A06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TSKazaeva</dc:creator>
  <cp:lastModifiedBy>ESTryapkina</cp:lastModifiedBy>
  <cp:revision>112</cp:revision>
  <cp:lastPrinted>2017-09-13T08:16:00Z</cp:lastPrinted>
  <dcterms:created xsi:type="dcterms:W3CDTF">2017-09-12T07:58:00Z</dcterms:created>
  <dcterms:modified xsi:type="dcterms:W3CDTF">2017-12-18T14:31:00Z</dcterms:modified>
</cp:coreProperties>
</file>