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109" w:rsidRPr="00532FA3" w:rsidRDefault="000643F8" w:rsidP="008B7933">
      <w:pPr>
        <w:spacing w:after="0" w:line="24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 xml:space="preserve">Как взаимодействовать с Кадастровой палатой, не выходя из дома </w:t>
      </w:r>
      <w:r w:rsidR="008B7933">
        <w:rPr>
          <w:rFonts w:ascii="Times New Roman" w:hAnsi="Times New Roman" w:cs="Times New Roman"/>
          <w:b/>
          <w:bCs/>
          <w:sz w:val="28"/>
          <w:szCs w:val="28"/>
        </w:rPr>
        <w:br/>
      </w:r>
      <w:r>
        <w:rPr>
          <w:rFonts w:ascii="Times New Roman" w:hAnsi="Times New Roman" w:cs="Times New Roman"/>
          <w:b/>
          <w:bCs/>
          <w:sz w:val="28"/>
          <w:szCs w:val="28"/>
        </w:rPr>
        <w:t>или офиса</w:t>
      </w:r>
    </w:p>
    <w:p w:rsidR="00F26E81" w:rsidRDefault="00F26E81" w:rsidP="00AC69D4">
      <w:pPr>
        <w:spacing w:after="0" w:line="240" w:lineRule="auto"/>
        <w:ind w:firstLine="851"/>
        <w:jc w:val="both"/>
        <w:rPr>
          <w:rFonts w:ascii="Times New Roman" w:hAnsi="Times New Roman" w:cs="Times New Roman"/>
          <w:sz w:val="28"/>
          <w:szCs w:val="28"/>
          <w:lang w:eastAsia="ru-RU"/>
        </w:rPr>
      </w:pPr>
      <w:r w:rsidRPr="00AC69D4">
        <w:rPr>
          <w:rFonts w:ascii="Times New Roman" w:hAnsi="Times New Roman" w:cs="Times New Roman"/>
          <w:sz w:val="28"/>
          <w:szCs w:val="28"/>
          <w:lang w:eastAsia="ru-RU"/>
        </w:rPr>
        <w:t xml:space="preserve">В современных условиях популярность электронных услуг Росреестра постоянно растет. И это не удивительно, ведь предоставление услуг в электронном виде – основной вектор развития российской учетно-регистрационной системы. </w:t>
      </w:r>
    </w:p>
    <w:p w:rsidR="00856C0C" w:rsidRPr="00AC69D4" w:rsidRDefault="00856C0C" w:rsidP="00AC69D4">
      <w:pPr>
        <w:spacing w:after="0" w:line="240" w:lineRule="auto"/>
        <w:ind w:firstLine="851"/>
        <w:jc w:val="both"/>
        <w:rPr>
          <w:rFonts w:ascii="Times New Roman" w:hAnsi="Times New Roman" w:cs="Times New Roman"/>
          <w:sz w:val="28"/>
          <w:szCs w:val="28"/>
          <w:lang w:eastAsia="ru-RU"/>
        </w:rPr>
      </w:pPr>
      <w:r w:rsidRPr="00AC69D4">
        <w:rPr>
          <w:rFonts w:ascii="Times New Roman" w:hAnsi="Times New Roman" w:cs="Times New Roman"/>
          <w:sz w:val="28"/>
          <w:szCs w:val="28"/>
        </w:rPr>
        <w:t xml:space="preserve">Получение услуг Росреестра в электронном виде имеет преимущества по сравнению с «бумажным» способом: экономия времени, исключение человеческого фактора. Заявитель не теряет времени на визит в офис, а может получить услугу в любое удобное время, находясь дома или на работе. Граждане и бизнес могут напрямую обратиться в </w:t>
      </w:r>
      <w:proofErr w:type="spellStart"/>
      <w:r w:rsidRPr="00AC69D4">
        <w:rPr>
          <w:rFonts w:ascii="Times New Roman" w:hAnsi="Times New Roman" w:cs="Times New Roman"/>
          <w:sz w:val="28"/>
          <w:szCs w:val="28"/>
        </w:rPr>
        <w:t>Росреестр</w:t>
      </w:r>
      <w:proofErr w:type="spellEnd"/>
      <w:r w:rsidRPr="00AC69D4">
        <w:rPr>
          <w:rFonts w:ascii="Times New Roman" w:hAnsi="Times New Roman" w:cs="Times New Roman"/>
          <w:sz w:val="28"/>
          <w:szCs w:val="28"/>
        </w:rPr>
        <w:t xml:space="preserve"> – заявитель самостоятельно подает документы и не зависит от действий чиновника, при электронном взаимодействии вероятность потери информации близка к нулю, так как в этом случае предусмотрено резервное копирование данных на всех уровнях. А это значит, что ваш документ нигде не затеряется. Очень приятный бонус заключается в том, что при получ</w:t>
      </w:r>
      <w:r>
        <w:rPr>
          <w:rFonts w:ascii="Times New Roman" w:hAnsi="Times New Roman" w:cs="Times New Roman"/>
          <w:sz w:val="28"/>
          <w:szCs w:val="28"/>
        </w:rPr>
        <w:t xml:space="preserve">ении услуги в электронном виде размер платы и </w:t>
      </w:r>
      <w:r w:rsidRPr="00AC69D4">
        <w:rPr>
          <w:rFonts w:ascii="Times New Roman" w:hAnsi="Times New Roman" w:cs="Times New Roman"/>
          <w:sz w:val="28"/>
          <w:szCs w:val="28"/>
        </w:rPr>
        <w:t>государственной пошлины</w:t>
      </w:r>
      <w:r w:rsidRPr="00AC69D4" w:rsidDel="00202B0A">
        <w:rPr>
          <w:rFonts w:ascii="Times New Roman" w:hAnsi="Times New Roman" w:cs="Times New Roman"/>
          <w:sz w:val="28"/>
          <w:szCs w:val="28"/>
        </w:rPr>
        <w:t xml:space="preserve"> </w:t>
      </w:r>
      <w:r w:rsidRPr="00AC69D4">
        <w:rPr>
          <w:rFonts w:ascii="Times New Roman" w:hAnsi="Times New Roman" w:cs="Times New Roman"/>
          <w:sz w:val="28"/>
          <w:szCs w:val="28"/>
        </w:rPr>
        <w:t>для физических лиц сокращается на 30-50%.</w:t>
      </w:r>
    </w:p>
    <w:p w:rsidR="00F26E81" w:rsidRPr="00DE7AF6" w:rsidRDefault="00F26E81" w:rsidP="00AC69D4">
      <w:pPr>
        <w:tabs>
          <w:tab w:val="left" w:pos="1170"/>
        </w:tabs>
        <w:spacing w:after="0" w:line="240" w:lineRule="auto"/>
        <w:ind w:firstLine="851"/>
        <w:jc w:val="both"/>
        <w:rPr>
          <w:rFonts w:ascii="Times New Roman" w:hAnsi="Times New Roman" w:cs="Times New Roman"/>
          <w:sz w:val="28"/>
          <w:szCs w:val="28"/>
        </w:rPr>
      </w:pPr>
      <w:r w:rsidRPr="00AC69D4">
        <w:rPr>
          <w:rFonts w:ascii="Times New Roman" w:hAnsi="Times New Roman" w:cs="Times New Roman"/>
          <w:sz w:val="28"/>
          <w:szCs w:val="28"/>
        </w:rPr>
        <w:t xml:space="preserve">Очень важный момент заключается в том, что </w:t>
      </w:r>
      <w:proofErr w:type="spellStart"/>
      <w:r w:rsidRPr="00AC69D4">
        <w:rPr>
          <w:rFonts w:ascii="Times New Roman" w:hAnsi="Times New Roman" w:cs="Times New Roman"/>
          <w:sz w:val="28"/>
          <w:szCs w:val="28"/>
        </w:rPr>
        <w:t>Росреестр</w:t>
      </w:r>
      <w:proofErr w:type="spellEnd"/>
      <w:r w:rsidRPr="00AC69D4">
        <w:rPr>
          <w:rFonts w:ascii="Times New Roman" w:hAnsi="Times New Roman" w:cs="Times New Roman"/>
          <w:sz w:val="28"/>
          <w:szCs w:val="28"/>
        </w:rPr>
        <w:t xml:space="preserve"> делает ставку на развитие бесконтактных технологий взаимодействия с гражданами и бизнесом, а именно: системы предоставления услуг в электронном виде. В этом случае большую роль играет исключение «человеческого фактора», который является пи</w:t>
      </w:r>
      <w:r w:rsidR="00DE7AF6">
        <w:rPr>
          <w:rFonts w:ascii="Times New Roman" w:hAnsi="Times New Roman" w:cs="Times New Roman"/>
          <w:sz w:val="28"/>
          <w:szCs w:val="28"/>
        </w:rPr>
        <w:t>тательной средой для коррупции.</w:t>
      </w:r>
    </w:p>
    <w:p w:rsidR="00F26E81" w:rsidRPr="00AC69D4" w:rsidRDefault="00F26E81" w:rsidP="00AC69D4">
      <w:pPr>
        <w:spacing w:after="0" w:line="240" w:lineRule="auto"/>
        <w:ind w:firstLine="851"/>
        <w:jc w:val="both"/>
        <w:rPr>
          <w:rFonts w:ascii="Times New Roman" w:hAnsi="Times New Roman" w:cs="Times New Roman"/>
          <w:sz w:val="28"/>
          <w:szCs w:val="28"/>
        </w:rPr>
      </w:pPr>
      <w:r w:rsidRPr="00AC69D4">
        <w:rPr>
          <w:rFonts w:ascii="Times New Roman" w:hAnsi="Times New Roman" w:cs="Times New Roman"/>
          <w:sz w:val="28"/>
          <w:szCs w:val="28"/>
        </w:rPr>
        <w:t>Электронные услуги выгодны не только рядовым гражданам, но и профессионалам, тем, чья деятельность связана с рынком недвижимости, а также представителям государственных органов, которые по роду служебных обязанностей обращаются к реестру прав и кадастру недвижимости. Тем специалистам, которые подают на регистрацию прав одновременно большое количество пакетов документов и занимаются этим постоянно, электронные услуги позволят сберечь свое время и силы.</w:t>
      </w:r>
    </w:p>
    <w:p w:rsidR="00F26E81" w:rsidRPr="00AC69D4" w:rsidRDefault="00F26E81" w:rsidP="00AC69D4">
      <w:pPr>
        <w:spacing w:after="0" w:line="240" w:lineRule="auto"/>
        <w:ind w:firstLine="851"/>
        <w:jc w:val="both"/>
        <w:rPr>
          <w:rFonts w:ascii="Times New Roman" w:hAnsi="Times New Roman" w:cs="Times New Roman"/>
          <w:sz w:val="28"/>
          <w:szCs w:val="28"/>
        </w:rPr>
      </w:pPr>
      <w:r w:rsidRPr="00AC69D4">
        <w:rPr>
          <w:rFonts w:ascii="Times New Roman" w:hAnsi="Times New Roman" w:cs="Times New Roman"/>
          <w:sz w:val="28"/>
          <w:szCs w:val="28"/>
        </w:rPr>
        <w:t xml:space="preserve">Ещё одно преимущество в том, что электронные услуги оказываются экстерриториально. А это означает, что сейчас нет никакой необходимости ехать в тот город, в котором у вас, квартира или земельный участок, чтобы поставить его на кадастровый учет. Имея участок в другом регионе, вы можете совершать с ним все действия по постановке на кадастровый учет, находясь в Ростове-на-Дону. Это настоящее откровение для крупных </w:t>
      </w:r>
      <w:proofErr w:type="spellStart"/>
      <w:r w:rsidRPr="00AC69D4">
        <w:rPr>
          <w:rFonts w:ascii="Times New Roman" w:hAnsi="Times New Roman" w:cs="Times New Roman"/>
          <w:sz w:val="28"/>
          <w:szCs w:val="28"/>
        </w:rPr>
        <w:t>девелоперских</w:t>
      </w:r>
      <w:proofErr w:type="spellEnd"/>
      <w:r w:rsidRPr="00AC69D4">
        <w:rPr>
          <w:rFonts w:ascii="Times New Roman" w:hAnsi="Times New Roman" w:cs="Times New Roman"/>
          <w:sz w:val="28"/>
          <w:szCs w:val="28"/>
        </w:rPr>
        <w:t xml:space="preserve"> компаний, которые ведут строительство в разных субъектах РФ,  привыкших держать целые штаты сотрудников для постановки на кадастровый учет, регистрации объектов недвижимости. Теперь можно из одного офиса, пользуясь одним компьютером, решать все проблемы по постановке на учет, запрашивать сведения из Государственного кадастра недвижимости и из Единого государственного реестра прав, получать выписку об объекте недвижимости, кадастровый паспорт, кадастровый план территории, справку о кадастровой стоимости.</w:t>
      </w:r>
    </w:p>
    <w:p w:rsidR="00F26E81" w:rsidRPr="00AC69D4" w:rsidRDefault="00F26E81" w:rsidP="00AC69D4">
      <w:pPr>
        <w:spacing w:after="0" w:line="240" w:lineRule="auto"/>
        <w:ind w:firstLine="851"/>
        <w:jc w:val="both"/>
        <w:rPr>
          <w:rFonts w:ascii="Times New Roman" w:hAnsi="Times New Roman" w:cs="Times New Roman"/>
          <w:sz w:val="28"/>
          <w:szCs w:val="28"/>
        </w:rPr>
      </w:pPr>
      <w:r w:rsidRPr="00AC69D4">
        <w:rPr>
          <w:rFonts w:ascii="Times New Roman" w:hAnsi="Times New Roman" w:cs="Times New Roman"/>
          <w:sz w:val="28"/>
          <w:szCs w:val="28"/>
        </w:rPr>
        <w:t xml:space="preserve">В настоящее время на портале Росреестра доступны все наиболее востребованные услуги ведомства: государственная регистрация прав, кадастровый учет, получение сведений из Единого государственного реестра прав на недвижимое имущество и сделок с ним (ЕГРП) и государственного кадастра </w:t>
      </w:r>
      <w:r w:rsidR="00DE7AF6" w:rsidRPr="00DE7AF6">
        <w:rPr>
          <w:rFonts w:ascii="Times New Roman" w:hAnsi="Times New Roman" w:cs="Times New Roman"/>
          <w:sz w:val="28"/>
          <w:szCs w:val="28"/>
        </w:rPr>
        <w:br/>
      </w:r>
      <w:r w:rsidRPr="00AC69D4">
        <w:rPr>
          <w:rFonts w:ascii="Times New Roman" w:hAnsi="Times New Roman" w:cs="Times New Roman"/>
          <w:sz w:val="28"/>
          <w:szCs w:val="28"/>
        </w:rPr>
        <w:lastRenderedPageBreak/>
        <w:t>недвижимости (ГКН). А вообще портал содержит 30 электронных сервисов. Для того</w:t>
      </w:r>
      <w:proofErr w:type="gramStart"/>
      <w:r w:rsidR="00856C0C">
        <w:rPr>
          <w:rFonts w:ascii="Times New Roman" w:hAnsi="Times New Roman" w:cs="Times New Roman"/>
          <w:sz w:val="28"/>
          <w:szCs w:val="28"/>
        </w:rPr>
        <w:t>,</w:t>
      </w:r>
      <w:proofErr w:type="gramEnd"/>
      <w:r w:rsidR="00AC69D4" w:rsidRPr="00AC69D4">
        <w:rPr>
          <w:rFonts w:ascii="Times New Roman" w:hAnsi="Times New Roman" w:cs="Times New Roman"/>
          <w:sz w:val="28"/>
          <w:szCs w:val="28"/>
        </w:rPr>
        <w:t xml:space="preserve"> </w:t>
      </w:r>
      <w:r w:rsidRPr="00AC69D4">
        <w:rPr>
          <w:rFonts w:ascii="Times New Roman" w:hAnsi="Times New Roman" w:cs="Times New Roman"/>
          <w:sz w:val="28"/>
          <w:szCs w:val="28"/>
        </w:rPr>
        <w:t xml:space="preserve">чтобы воспользоваться ими, нужно зайти на сайт Росреестра </w:t>
      </w:r>
      <w:r w:rsidR="00AC69D4">
        <w:rPr>
          <w:rFonts w:ascii="Times New Roman" w:hAnsi="Times New Roman" w:cs="Times New Roman"/>
          <w:sz w:val="28"/>
          <w:szCs w:val="28"/>
        </w:rPr>
        <w:t>(</w:t>
      </w:r>
      <w:hyperlink r:id="rId5" w:history="1">
        <w:r w:rsidR="00856C0C" w:rsidRPr="000760CE">
          <w:rPr>
            <w:rStyle w:val="a4"/>
            <w:rFonts w:ascii="Times New Roman" w:hAnsi="Times New Roman" w:cs="Times New Roman"/>
            <w:sz w:val="28"/>
            <w:szCs w:val="28"/>
            <w:lang w:val="en-US"/>
          </w:rPr>
          <w:t>www</w:t>
        </w:r>
        <w:r w:rsidR="00856C0C" w:rsidRPr="000760CE">
          <w:rPr>
            <w:rStyle w:val="a4"/>
            <w:rFonts w:ascii="Times New Roman" w:hAnsi="Times New Roman" w:cs="Times New Roman"/>
            <w:sz w:val="28"/>
            <w:szCs w:val="28"/>
          </w:rPr>
          <w:t>.</w:t>
        </w:r>
        <w:proofErr w:type="spellStart"/>
        <w:r w:rsidR="00856C0C" w:rsidRPr="000760CE">
          <w:rPr>
            <w:rStyle w:val="a4"/>
            <w:rFonts w:ascii="Times New Roman" w:hAnsi="Times New Roman" w:cs="Times New Roman"/>
            <w:sz w:val="28"/>
            <w:szCs w:val="28"/>
          </w:rPr>
          <w:t>rosreestr.ru</w:t>
        </w:r>
        <w:proofErr w:type="spellEnd"/>
      </w:hyperlink>
      <w:r w:rsidR="00AC69D4">
        <w:rPr>
          <w:rFonts w:ascii="Times New Roman" w:hAnsi="Times New Roman" w:cs="Times New Roman"/>
          <w:sz w:val="28"/>
          <w:szCs w:val="28"/>
        </w:rPr>
        <w:t>)</w:t>
      </w:r>
      <w:r w:rsidR="00856C0C">
        <w:rPr>
          <w:rFonts w:ascii="Times New Roman" w:hAnsi="Times New Roman" w:cs="Times New Roman"/>
          <w:sz w:val="28"/>
          <w:szCs w:val="28"/>
        </w:rPr>
        <w:t xml:space="preserve"> и</w:t>
      </w:r>
      <w:r w:rsidR="00AC69D4">
        <w:rPr>
          <w:rFonts w:ascii="Times New Roman" w:hAnsi="Times New Roman" w:cs="Times New Roman"/>
          <w:sz w:val="28"/>
          <w:szCs w:val="28"/>
        </w:rPr>
        <w:t xml:space="preserve"> </w:t>
      </w:r>
      <w:r w:rsidRPr="00AC69D4">
        <w:rPr>
          <w:rFonts w:ascii="Times New Roman" w:hAnsi="Times New Roman" w:cs="Times New Roman"/>
          <w:sz w:val="28"/>
          <w:szCs w:val="28"/>
        </w:rPr>
        <w:t>перейти в раздел</w:t>
      </w:r>
      <w:r w:rsidR="00856C0C">
        <w:rPr>
          <w:rFonts w:ascii="Times New Roman" w:hAnsi="Times New Roman" w:cs="Times New Roman"/>
          <w:sz w:val="28"/>
          <w:szCs w:val="28"/>
        </w:rPr>
        <w:t xml:space="preserve"> «Электронные услуги и сервисы», а далее</w:t>
      </w:r>
      <w:r w:rsidRPr="00AC69D4">
        <w:rPr>
          <w:rFonts w:ascii="Times New Roman" w:hAnsi="Times New Roman" w:cs="Times New Roman"/>
          <w:sz w:val="28"/>
          <w:szCs w:val="28"/>
        </w:rPr>
        <w:t xml:space="preserve"> выбрать необходимую услугу. Тут же расположены пошаговые инструкции. А определить перечень документов, который необходим для получения услуги по регистрации прав, пользователю поможет сервис «Жизненные ситуации». Это действительно нужный сервис, он предлагает заполнить простой интерактивный </w:t>
      </w:r>
      <w:proofErr w:type="spellStart"/>
      <w:r w:rsidRPr="00AC69D4">
        <w:rPr>
          <w:rFonts w:ascii="Times New Roman" w:hAnsi="Times New Roman" w:cs="Times New Roman"/>
          <w:sz w:val="28"/>
          <w:szCs w:val="28"/>
        </w:rPr>
        <w:t>опросник</w:t>
      </w:r>
      <w:proofErr w:type="spellEnd"/>
      <w:r w:rsidRPr="00AC69D4">
        <w:rPr>
          <w:rFonts w:ascii="Times New Roman" w:hAnsi="Times New Roman" w:cs="Times New Roman"/>
          <w:sz w:val="28"/>
          <w:szCs w:val="28"/>
        </w:rPr>
        <w:t xml:space="preserve"> для конкретно вашей ситуации, после чего в удобной и наглядной форме показывает список необходимых документов.</w:t>
      </w:r>
    </w:p>
    <w:p w:rsidR="00F26E81" w:rsidRPr="00AC69D4" w:rsidRDefault="00F26E81" w:rsidP="00AC69D4">
      <w:pPr>
        <w:spacing w:after="0" w:line="240" w:lineRule="auto"/>
        <w:ind w:firstLine="851"/>
        <w:jc w:val="both"/>
        <w:rPr>
          <w:rFonts w:ascii="Times New Roman" w:hAnsi="Times New Roman" w:cs="Times New Roman"/>
          <w:sz w:val="28"/>
          <w:szCs w:val="28"/>
        </w:rPr>
      </w:pPr>
      <w:r w:rsidRPr="00AC69D4">
        <w:rPr>
          <w:rFonts w:ascii="Times New Roman" w:hAnsi="Times New Roman" w:cs="Times New Roman"/>
          <w:sz w:val="28"/>
          <w:szCs w:val="28"/>
        </w:rPr>
        <w:t xml:space="preserve">Необходимым условием для получения услуг по постановке на учет и регистрации прав и сделок с недвижимостью в электронном виде является наличие личной электронной цифровой подписи. Получить такую подпись можно в любом аккредитованном удостоверяющем центре. Список таких центров представлен на сайте Росреестра. </w:t>
      </w:r>
    </w:p>
    <w:p w:rsidR="00F26E81" w:rsidRPr="00AC69D4" w:rsidRDefault="00F26E81" w:rsidP="00AC69D4">
      <w:pPr>
        <w:shd w:val="clear" w:color="auto" w:fill="FFFFFF"/>
        <w:spacing w:after="0" w:line="240" w:lineRule="auto"/>
        <w:ind w:firstLine="851"/>
        <w:jc w:val="both"/>
        <w:rPr>
          <w:rFonts w:ascii="Times New Roman" w:hAnsi="Times New Roman" w:cs="Times New Roman"/>
          <w:sz w:val="28"/>
          <w:szCs w:val="28"/>
          <w:lang w:eastAsia="ru-RU"/>
        </w:rPr>
      </w:pPr>
      <w:r w:rsidRPr="00AC69D4">
        <w:rPr>
          <w:rFonts w:ascii="Times New Roman" w:hAnsi="Times New Roman" w:cs="Times New Roman"/>
          <w:sz w:val="28"/>
          <w:szCs w:val="28"/>
          <w:lang w:eastAsia="ru-RU"/>
        </w:rPr>
        <w:t>Бесплатные сервисы на портале Росреестра помогают получить справочную информацию об объектах недвижимости в режиме реального времени, проверить статус запроса, узнать адреса и время работы офисов приема-выдачи документов и приемных. Через портал можно также предварительно записаться на прием, ознакомиться со сведениями об объекте недвижимости на Публичной кадастровой карте.</w:t>
      </w:r>
    </w:p>
    <w:p w:rsidR="00F26E81" w:rsidRPr="00AC69D4" w:rsidRDefault="00F26E81" w:rsidP="00AC69D4">
      <w:pPr>
        <w:shd w:val="clear" w:color="auto" w:fill="FFFFFF"/>
        <w:spacing w:after="0" w:line="240" w:lineRule="auto"/>
        <w:ind w:firstLine="851"/>
        <w:jc w:val="both"/>
        <w:rPr>
          <w:rFonts w:ascii="Times New Roman" w:hAnsi="Times New Roman" w:cs="Times New Roman"/>
          <w:sz w:val="28"/>
          <w:szCs w:val="28"/>
          <w:lang w:eastAsia="ru-RU"/>
        </w:rPr>
      </w:pPr>
      <w:r w:rsidRPr="00AC69D4">
        <w:rPr>
          <w:rFonts w:ascii="Times New Roman" w:hAnsi="Times New Roman" w:cs="Times New Roman"/>
          <w:sz w:val="28"/>
          <w:szCs w:val="28"/>
          <w:lang w:eastAsia="ru-RU"/>
        </w:rPr>
        <w:t>Для удобства жителей Ростовской области филиал Кадастровой палаты по региону сократил сроки обработки заявлений, поданных с помощью портала Росреестра. Теперь заявления на государственный кадастровый учет рассматриваются в течение </w:t>
      </w:r>
      <w:r w:rsidRPr="00AC69D4">
        <w:rPr>
          <w:rFonts w:ascii="Times New Roman" w:hAnsi="Times New Roman" w:cs="Times New Roman"/>
          <w:b/>
          <w:bCs/>
          <w:sz w:val="28"/>
          <w:szCs w:val="28"/>
          <w:lang w:eastAsia="ru-RU"/>
        </w:rPr>
        <w:t>5 рабочих дней</w:t>
      </w:r>
      <w:r w:rsidRPr="00AC69D4">
        <w:rPr>
          <w:rFonts w:ascii="Times New Roman" w:hAnsi="Times New Roman" w:cs="Times New Roman"/>
          <w:sz w:val="28"/>
          <w:szCs w:val="28"/>
          <w:lang w:eastAsia="ru-RU"/>
        </w:rPr>
        <w:t>, запросы сведений ГКН – в течение</w:t>
      </w:r>
      <w:r w:rsidR="00DE7AF6" w:rsidRPr="00DE7AF6">
        <w:rPr>
          <w:rFonts w:ascii="Times New Roman" w:hAnsi="Times New Roman" w:cs="Times New Roman"/>
          <w:sz w:val="28"/>
          <w:szCs w:val="28"/>
          <w:lang w:eastAsia="ru-RU"/>
        </w:rPr>
        <w:t xml:space="preserve"> </w:t>
      </w:r>
      <w:r w:rsidRPr="00AC69D4">
        <w:rPr>
          <w:rFonts w:ascii="Times New Roman" w:hAnsi="Times New Roman" w:cs="Times New Roman"/>
          <w:b/>
          <w:bCs/>
          <w:sz w:val="28"/>
          <w:szCs w:val="28"/>
          <w:lang w:eastAsia="ru-RU"/>
        </w:rPr>
        <w:t>3 рабочих дней</w:t>
      </w:r>
      <w:r w:rsidRPr="00AC69D4">
        <w:rPr>
          <w:rFonts w:ascii="Times New Roman" w:hAnsi="Times New Roman" w:cs="Times New Roman"/>
          <w:sz w:val="28"/>
          <w:szCs w:val="28"/>
          <w:lang w:eastAsia="ru-RU"/>
        </w:rPr>
        <w:t>.</w:t>
      </w:r>
    </w:p>
    <w:p w:rsidR="00F26E81" w:rsidRPr="00AC69D4" w:rsidRDefault="00F26E81" w:rsidP="00AC69D4">
      <w:pPr>
        <w:spacing w:after="0" w:line="240" w:lineRule="auto"/>
        <w:ind w:firstLine="851"/>
        <w:jc w:val="both"/>
        <w:rPr>
          <w:rFonts w:ascii="Times New Roman" w:hAnsi="Times New Roman" w:cs="Times New Roman"/>
          <w:sz w:val="28"/>
          <w:szCs w:val="28"/>
        </w:rPr>
      </w:pPr>
      <w:r w:rsidRPr="00AC69D4">
        <w:rPr>
          <w:rFonts w:ascii="Times New Roman" w:hAnsi="Times New Roman" w:cs="Times New Roman"/>
          <w:sz w:val="28"/>
          <w:szCs w:val="28"/>
        </w:rPr>
        <w:t>Цифры – вещь упрямая, а статистика говорит, что использование электронных услуг гражданами Ростовской области во 2 квартале 2016 года возросло в 1,5 раза по отношению к первому кварталу.</w:t>
      </w:r>
    </w:p>
    <w:p w:rsidR="00F26E81" w:rsidRPr="00AC69D4" w:rsidRDefault="00F26E81" w:rsidP="00AC69D4">
      <w:pPr>
        <w:spacing w:after="0" w:line="240" w:lineRule="auto"/>
        <w:ind w:firstLine="851"/>
        <w:jc w:val="both"/>
        <w:rPr>
          <w:rFonts w:ascii="Times New Roman" w:hAnsi="Times New Roman" w:cs="Times New Roman"/>
          <w:sz w:val="28"/>
          <w:szCs w:val="28"/>
        </w:rPr>
      </w:pPr>
      <w:r w:rsidRPr="00AC69D4">
        <w:rPr>
          <w:rFonts w:ascii="Times New Roman" w:hAnsi="Times New Roman" w:cs="Times New Roman"/>
          <w:sz w:val="28"/>
          <w:szCs w:val="28"/>
        </w:rPr>
        <w:t xml:space="preserve">Несмотря на всё это, многие ещё считают постановку недвижимости на кадастровый учет или регистрацию права собственности сложным и долгим процессом и прибегают к помощи посредников – </w:t>
      </w:r>
      <w:proofErr w:type="spellStart"/>
      <w:r w:rsidRPr="00AC69D4">
        <w:rPr>
          <w:rFonts w:ascii="Times New Roman" w:hAnsi="Times New Roman" w:cs="Times New Roman"/>
          <w:sz w:val="28"/>
          <w:szCs w:val="28"/>
        </w:rPr>
        <w:t>риелторских</w:t>
      </w:r>
      <w:proofErr w:type="spellEnd"/>
      <w:r w:rsidRPr="00AC69D4">
        <w:rPr>
          <w:rFonts w:ascii="Times New Roman" w:hAnsi="Times New Roman" w:cs="Times New Roman"/>
          <w:sz w:val="28"/>
          <w:szCs w:val="28"/>
        </w:rPr>
        <w:t xml:space="preserve"> фирм и частных лиц. Зачастую эти посредники берут плату, превышающую размер госпошлины. Жизнь уже не единожды доказала, что электронные услуги Росреестра – это простой способ получить услуги ведомства напрямую, без посредников, тем самым экономя время и деньги.</w:t>
      </w:r>
    </w:p>
    <w:sectPr w:rsidR="00F26E81" w:rsidRPr="00AC69D4" w:rsidSect="00AC69D4">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1FD4"/>
    <w:multiLevelType w:val="hybridMultilevel"/>
    <w:tmpl w:val="74F453D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F9C7866"/>
    <w:multiLevelType w:val="hybridMultilevel"/>
    <w:tmpl w:val="448C39B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33797346"/>
    <w:multiLevelType w:val="hybridMultilevel"/>
    <w:tmpl w:val="4228846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rsids>
    <w:rsidRoot w:val="00002893"/>
    <w:rsid w:val="00002893"/>
    <w:rsid w:val="00036DEB"/>
    <w:rsid w:val="00057356"/>
    <w:rsid w:val="000613A9"/>
    <w:rsid w:val="000643F8"/>
    <w:rsid w:val="000D0D98"/>
    <w:rsid w:val="000E2A3D"/>
    <w:rsid w:val="00111F40"/>
    <w:rsid w:val="00170B42"/>
    <w:rsid w:val="001D478D"/>
    <w:rsid w:val="00202B0A"/>
    <w:rsid w:val="002A49C8"/>
    <w:rsid w:val="002A4E52"/>
    <w:rsid w:val="002D259C"/>
    <w:rsid w:val="00310449"/>
    <w:rsid w:val="00312821"/>
    <w:rsid w:val="00376711"/>
    <w:rsid w:val="003C1354"/>
    <w:rsid w:val="003E0118"/>
    <w:rsid w:val="004547A2"/>
    <w:rsid w:val="005150DB"/>
    <w:rsid w:val="00532FA3"/>
    <w:rsid w:val="005A169C"/>
    <w:rsid w:val="005D04B6"/>
    <w:rsid w:val="0060440E"/>
    <w:rsid w:val="00816784"/>
    <w:rsid w:val="00837F18"/>
    <w:rsid w:val="00855C99"/>
    <w:rsid w:val="00856C0C"/>
    <w:rsid w:val="0085776D"/>
    <w:rsid w:val="00895109"/>
    <w:rsid w:val="008B7933"/>
    <w:rsid w:val="00922F00"/>
    <w:rsid w:val="009300BC"/>
    <w:rsid w:val="009C3E65"/>
    <w:rsid w:val="009D1566"/>
    <w:rsid w:val="009F7F01"/>
    <w:rsid w:val="00A073D9"/>
    <w:rsid w:val="00A85A67"/>
    <w:rsid w:val="00AC69D4"/>
    <w:rsid w:val="00AF71D7"/>
    <w:rsid w:val="00B54886"/>
    <w:rsid w:val="00B644BD"/>
    <w:rsid w:val="00BA2590"/>
    <w:rsid w:val="00C3342D"/>
    <w:rsid w:val="00CE4B45"/>
    <w:rsid w:val="00D64D75"/>
    <w:rsid w:val="00D663EE"/>
    <w:rsid w:val="00D80E53"/>
    <w:rsid w:val="00DE7AF6"/>
    <w:rsid w:val="00E46771"/>
    <w:rsid w:val="00E76FA9"/>
    <w:rsid w:val="00F14388"/>
    <w:rsid w:val="00F230B9"/>
    <w:rsid w:val="00F26E81"/>
    <w:rsid w:val="00F76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FA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Источник"/>
    <w:basedOn w:val="a"/>
    <w:next w:val="a"/>
    <w:uiPriority w:val="99"/>
    <w:qFormat/>
    <w:rsid w:val="00036DEB"/>
    <w:pPr>
      <w:spacing w:before="120" w:after="0"/>
      <w:jc w:val="both"/>
    </w:pPr>
    <w:rPr>
      <w:rFonts w:ascii="Segoe UI" w:hAnsi="Segoe UI" w:cs="Segoe UI"/>
      <w:b/>
      <w:bCs/>
      <w:color w:val="365F91"/>
      <w:sz w:val="24"/>
      <w:szCs w:val="24"/>
    </w:rPr>
  </w:style>
  <w:style w:type="character" w:styleId="a4">
    <w:name w:val="Hyperlink"/>
    <w:basedOn w:val="a0"/>
    <w:uiPriority w:val="99"/>
    <w:unhideWhenUsed/>
    <w:rsid w:val="00856C0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osreestr.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702</Words>
  <Characters>4671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61</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Нектова</dc:creator>
  <cp:keywords/>
  <dc:description/>
  <cp:lastModifiedBy>TSKazaeva</cp:lastModifiedBy>
  <cp:revision>8</cp:revision>
  <cp:lastPrinted>2016-08-22T11:58:00Z</cp:lastPrinted>
  <dcterms:created xsi:type="dcterms:W3CDTF">2016-09-12T07:55:00Z</dcterms:created>
  <dcterms:modified xsi:type="dcterms:W3CDTF">2016-09-14T12:17:00Z</dcterms:modified>
</cp:coreProperties>
</file>