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A" w:rsidRPr="000E58D2" w:rsidRDefault="0048074A" w:rsidP="0072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8D2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информирует о проведении </w:t>
      </w:r>
      <w:r w:rsidRPr="000E58D2">
        <w:rPr>
          <w:rFonts w:ascii="Times New Roman" w:hAnsi="Times New Roman" w:cs="Times New Roman"/>
          <w:sz w:val="28"/>
          <w:szCs w:val="28"/>
        </w:rPr>
        <w:br/>
        <w:t>общероссийского дня приема</w:t>
      </w:r>
      <w:r w:rsidR="00D27F6B" w:rsidRPr="000E58D2"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724ACF" w:rsidRPr="000E58D2" w:rsidRDefault="00724ACF" w:rsidP="00724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BF2" w:rsidRPr="000E58D2" w:rsidRDefault="009A3236" w:rsidP="00724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D2">
        <w:rPr>
          <w:rFonts w:ascii="Times New Roman" w:hAnsi="Times New Roman" w:cs="Times New Roman"/>
          <w:sz w:val="28"/>
          <w:szCs w:val="28"/>
        </w:rPr>
        <w:t xml:space="preserve">Общероссийский день приёма </w:t>
      </w:r>
      <w:r w:rsidR="00D27F6B" w:rsidRPr="000E58D2">
        <w:rPr>
          <w:rFonts w:ascii="Times New Roman" w:hAnsi="Times New Roman" w:cs="Times New Roman"/>
          <w:sz w:val="28"/>
          <w:szCs w:val="28"/>
        </w:rPr>
        <w:t>граждан в 2017 году</w:t>
      </w:r>
      <w:r w:rsidR="00986F0C" w:rsidRPr="000E58D2">
        <w:rPr>
          <w:rFonts w:ascii="Times New Roman" w:hAnsi="Times New Roman" w:cs="Times New Roman"/>
          <w:sz w:val="28"/>
          <w:szCs w:val="28"/>
        </w:rPr>
        <w:t xml:space="preserve"> </w:t>
      </w:r>
      <w:r w:rsidRPr="000E58D2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37167" w:rsidRPr="000E58D2">
        <w:rPr>
          <w:rFonts w:ascii="Times New Roman" w:hAnsi="Times New Roman" w:cs="Times New Roman"/>
          <w:sz w:val="28"/>
          <w:szCs w:val="28"/>
        </w:rPr>
        <w:t>12 декабря 2017 года с 12.00 до 20.</w:t>
      </w:r>
      <w:r w:rsidR="000315C6" w:rsidRPr="000E58D2">
        <w:rPr>
          <w:rFonts w:ascii="Times New Roman" w:hAnsi="Times New Roman" w:cs="Times New Roman"/>
          <w:sz w:val="28"/>
          <w:szCs w:val="28"/>
        </w:rPr>
        <w:t>00.</w:t>
      </w:r>
    </w:p>
    <w:p w:rsidR="001F05E4" w:rsidRPr="000E58D2" w:rsidRDefault="00A80BF2" w:rsidP="00724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D2">
        <w:rPr>
          <w:rFonts w:ascii="Times New Roman" w:hAnsi="Times New Roman" w:cs="Times New Roman"/>
          <w:sz w:val="28"/>
          <w:szCs w:val="28"/>
        </w:rPr>
        <w:t xml:space="preserve"> </w:t>
      </w:r>
      <w:r w:rsidR="004A3468" w:rsidRPr="000E58D2">
        <w:rPr>
          <w:rFonts w:ascii="Times New Roman" w:hAnsi="Times New Roman" w:cs="Times New Roman"/>
          <w:sz w:val="28"/>
          <w:szCs w:val="28"/>
        </w:rPr>
        <w:t>Мероприятие организовывается ежегодно в соответствии с поручением</w:t>
      </w:r>
      <w:r w:rsidR="0048074A" w:rsidRPr="000E58D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26.04.2013 № Пр-936</w:t>
      </w:r>
      <w:r w:rsidR="004A3468" w:rsidRPr="000E58D2">
        <w:rPr>
          <w:rFonts w:ascii="Times New Roman" w:hAnsi="Times New Roman" w:cs="Times New Roman"/>
          <w:sz w:val="28"/>
          <w:szCs w:val="28"/>
        </w:rPr>
        <w:t>.</w:t>
      </w:r>
    </w:p>
    <w:p w:rsidR="00A80BF2" w:rsidRPr="000E58D2" w:rsidRDefault="00A80BF2" w:rsidP="00724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D2">
        <w:rPr>
          <w:rFonts w:ascii="Times New Roman" w:hAnsi="Times New Roman" w:cs="Times New Roman"/>
          <w:sz w:val="28"/>
          <w:szCs w:val="28"/>
        </w:rPr>
        <w:t xml:space="preserve"> Единый д</w:t>
      </w:r>
      <w:r w:rsidR="00A91168" w:rsidRPr="000E58D2">
        <w:rPr>
          <w:rFonts w:ascii="Times New Roman" w:hAnsi="Times New Roman" w:cs="Times New Roman"/>
          <w:sz w:val="28"/>
          <w:szCs w:val="28"/>
        </w:rPr>
        <w:t xml:space="preserve">ень приема </w:t>
      </w:r>
      <w:r w:rsidR="004F6F56" w:rsidRPr="000E58D2">
        <w:rPr>
          <w:rFonts w:ascii="Times New Roman" w:hAnsi="Times New Roman" w:cs="Times New Roman"/>
          <w:sz w:val="28"/>
          <w:szCs w:val="28"/>
        </w:rPr>
        <w:t>граждан</w:t>
      </w:r>
      <w:r w:rsidRPr="000E58D2">
        <w:rPr>
          <w:rFonts w:ascii="Times New Roman" w:hAnsi="Times New Roman" w:cs="Times New Roman"/>
          <w:sz w:val="28"/>
          <w:szCs w:val="28"/>
        </w:rPr>
        <w:t xml:space="preserve"> всеми структурами власти осуществляется </w:t>
      </w:r>
      <w:r w:rsidR="004F6F56" w:rsidRPr="000E58D2">
        <w:rPr>
          <w:rFonts w:ascii="Times New Roman" w:hAnsi="Times New Roman" w:cs="Times New Roman"/>
          <w:sz w:val="28"/>
          <w:szCs w:val="28"/>
        </w:rPr>
        <w:t>для того, чтобы предоставить возможность граждан</w:t>
      </w:r>
      <w:r w:rsidRPr="000E58D2">
        <w:rPr>
          <w:rFonts w:ascii="Times New Roman" w:hAnsi="Times New Roman" w:cs="Times New Roman"/>
          <w:sz w:val="28"/>
          <w:szCs w:val="28"/>
        </w:rPr>
        <w:t>ам получить консультации по имеющимся вопросам в разных сферах.</w:t>
      </w:r>
    </w:p>
    <w:p w:rsidR="00D27F6B" w:rsidRPr="000E58D2" w:rsidRDefault="00724ACF" w:rsidP="00724A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8D2">
        <w:rPr>
          <w:rFonts w:ascii="Times New Roman" w:hAnsi="Times New Roman" w:cs="Times New Roman"/>
          <w:sz w:val="28"/>
          <w:szCs w:val="28"/>
        </w:rPr>
        <w:t>Со списком площадок на территории Ростовской области, на которых можно получить консультацию у сотрудников Кадастрово</w:t>
      </w:r>
      <w:r w:rsidR="00A91168" w:rsidRPr="000E58D2">
        <w:rPr>
          <w:rFonts w:ascii="Times New Roman" w:hAnsi="Times New Roman" w:cs="Times New Roman"/>
          <w:sz w:val="28"/>
          <w:szCs w:val="28"/>
        </w:rPr>
        <w:t>й палаты по Ростовской области,</w:t>
      </w:r>
      <w:r w:rsidRPr="000E58D2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</w:t>
      </w:r>
      <w:r w:rsidR="00C376A7" w:rsidRPr="000E58D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376A7" w:rsidRPr="000E58D2">
          <w:rPr>
            <w:rStyle w:val="a4"/>
            <w:rFonts w:ascii="Times New Roman" w:hAnsi="Times New Roman" w:cs="Times New Roman"/>
            <w:sz w:val="28"/>
            <w:szCs w:val="28"/>
          </w:rPr>
          <w:t>http://kadastr.ru/site/banner.htm?id=6048@fkpBanner</w:t>
        </w:r>
      </w:hyperlink>
      <w:r w:rsidR="00C376A7" w:rsidRPr="000E58D2">
        <w:rPr>
          <w:rFonts w:ascii="Times New Roman" w:hAnsi="Times New Roman" w:cs="Times New Roman"/>
          <w:sz w:val="28"/>
          <w:szCs w:val="28"/>
        </w:rPr>
        <w:t xml:space="preserve"> .</w:t>
      </w:r>
      <w:bookmarkEnd w:id="0"/>
    </w:p>
    <w:sectPr w:rsidR="00D27F6B" w:rsidRPr="000E58D2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74A"/>
    <w:rsid w:val="000315C6"/>
    <w:rsid w:val="000D4931"/>
    <w:rsid w:val="000E58D2"/>
    <w:rsid w:val="00237167"/>
    <w:rsid w:val="002957C0"/>
    <w:rsid w:val="002A079E"/>
    <w:rsid w:val="002B12EA"/>
    <w:rsid w:val="00434797"/>
    <w:rsid w:val="0048074A"/>
    <w:rsid w:val="004A3468"/>
    <w:rsid w:val="004F6F56"/>
    <w:rsid w:val="00517911"/>
    <w:rsid w:val="00724ACF"/>
    <w:rsid w:val="0074457C"/>
    <w:rsid w:val="007660F4"/>
    <w:rsid w:val="008131F1"/>
    <w:rsid w:val="0096300A"/>
    <w:rsid w:val="00986F0C"/>
    <w:rsid w:val="009A3236"/>
    <w:rsid w:val="009A6F6D"/>
    <w:rsid w:val="009D2467"/>
    <w:rsid w:val="00A80BF2"/>
    <w:rsid w:val="00A91168"/>
    <w:rsid w:val="00C376A7"/>
    <w:rsid w:val="00C866C6"/>
    <w:rsid w:val="00D27F6B"/>
    <w:rsid w:val="00DF199E"/>
    <w:rsid w:val="00F1739E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dastr.ru/site/banner.htm?id=6048@fkpBan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Diana</cp:lastModifiedBy>
  <cp:revision>26</cp:revision>
  <cp:lastPrinted>2017-11-09T12:23:00Z</cp:lastPrinted>
  <dcterms:created xsi:type="dcterms:W3CDTF">2017-11-09T11:21:00Z</dcterms:created>
  <dcterms:modified xsi:type="dcterms:W3CDTF">2017-11-13T12:00:00Z</dcterms:modified>
</cp:coreProperties>
</file>