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D5" w:rsidRDefault="00AE02D5" w:rsidP="00AE02D5">
      <w:pPr>
        <w:tabs>
          <w:tab w:val="left" w:pos="2445"/>
          <w:tab w:val="center" w:pos="4819"/>
        </w:tabs>
        <w:spacing w:before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B3E7C" w:rsidRDefault="00AE02D5" w:rsidP="00AE02D5">
      <w:pPr>
        <w:tabs>
          <w:tab w:val="left" w:pos="2445"/>
          <w:tab w:val="center" w:pos="4819"/>
        </w:tabs>
        <w:spacing w:before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E7D67" w:rsidRPr="00614B48">
        <w:rPr>
          <w:sz w:val="28"/>
          <w:szCs w:val="28"/>
          <w:lang w:val="ru-RU"/>
        </w:rPr>
        <w:t>П</w:t>
      </w:r>
      <w:r w:rsidR="009B3E7C">
        <w:rPr>
          <w:sz w:val="28"/>
          <w:szCs w:val="28"/>
          <w:lang w:val="ru-RU"/>
        </w:rPr>
        <w:t>ОЯСНИТЕЛЬНАЯ ЗАПИСКА</w:t>
      </w:r>
    </w:p>
    <w:p w:rsidR="00AE7D67" w:rsidRPr="00614B48" w:rsidRDefault="00C17337" w:rsidP="00AB11C7">
      <w:pPr>
        <w:spacing w:before="0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031C8">
        <w:rPr>
          <w:sz w:val="28"/>
          <w:szCs w:val="28"/>
          <w:lang w:val="ru-RU"/>
        </w:rPr>
        <w:t xml:space="preserve"> </w:t>
      </w:r>
      <w:r w:rsidR="00AB11C7">
        <w:rPr>
          <w:sz w:val="28"/>
          <w:szCs w:val="28"/>
          <w:lang w:val="ru-RU"/>
        </w:rPr>
        <w:t>форме №1-контроль «</w:t>
      </w:r>
      <w:r w:rsidR="00AB11C7" w:rsidRPr="00AB11C7">
        <w:rPr>
          <w:sz w:val="28"/>
          <w:szCs w:val="28"/>
          <w:lang w:val="ru-RU"/>
        </w:rPr>
        <w:t>Сведения об осуществлении государственного контроля (надзора) и муниципального контроля за январь-</w:t>
      </w:r>
      <w:r w:rsidR="00F87A1B">
        <w:rPr>
          <w:sz w:val="28"/>
          <w:szCs w:val="28"/>
          <w:lang w:val="ru-RU"/>
        </w:rPr>
        <w:t>декабрь</w:t>
      </w:r>
      <w:r w:rsidR="00BE4D4D">
        <w:rPr>
          <w:sz w:val="28"/>
          <w:szCs w:val="28"/>
          <w:lang w:val="ru-RU"/>
        </w:rPr>
        <w:t xml:space="preserve"> 201</w:t>
      </w:r>
      <w:r w:rsidR="008A2325">
        <w:rPr>
          <w:sz w:val="28"/>
          <w:szCs w:val="28"/>
          <w:lang w:val="ru-RU"/>
        </w:rPr>
        <w:t>6</w:t>
      </w:r>
      <w:r w:rsidR="00AB11C7" w:rsidRPr="00AB11C7">
        <w:rPr>
          <w:sz w:val="28"/>
          <w:szCs w:val="28"/>
          <w:lang w:val="ru-RU"/>
        </w:rPr>
        <w:t xml:space="preserve"> года»</w:t>
      </w:r>
      <w:r w:rsidR="00AB11C7">
        <w:rPr>
          <w:sz w:val="28"/>
          <w:szCs w:val="28"/>
          <w:lang w:val="ru-RU"/>
        </w:rPr>
        <w:t xml:space="preserve"> по </w:t>
      </w:r>
      <w:r w:rsidR="00441DA5">
        <w:rPr>
          <w:sz w:val="28"/>
          <w:szCs w:val="28"/>
          <w:lang w:val="ru-RU"/>
        </w:rPr>
        <w:t>Меркуловскому</w:t>
      </w:r>
      <w:r w:rsidR="00AB11C7">
        <w:rPr>
          <w:sz w:val="28"/>
          <w:szCs w:val="28"/>
          <w:lang w:val="ru-RU"/>
        </w:rPr>
        <w:t xml:space="preserve"> сельскому поселению</w:t>
      </w:r>
      <w:r w:rsidR="00E240B7">
        <w:rPr>
          <w:sz w:val="28"/>
          <w:szCs w:val="28"/>
          <w:lang w:val="ru-RU"/>
        </w:rPr>
        <w:t xml:space="preserve"> Шолоховско</w:t>
      </w:r>
      <w:r w:rsidR="00614B48">
        <w:rPr>
          <w:sz w:val="28"/>
          <w:szCs w:val="28"/>
          <w:lang w:val="ru-RU"/>
        </w:rPr>
        <w:t xml:space="preserve">го района </w:t>
      </w:r>
      <w:r w:rsidR="00E240B7">
        <w:rPr>
          <w:sz w:val="28"/>
          <w:szCs w:val="28"/>
          <w:lang w:val="ru-RU"/>
        </w:rPr>
        <w:t xml:space="preserve">Ростовской </w:t>
      </w:r>
      <w:r w:rsidR="00614B48">
        <w:rPr>
          <w:sz w:val="28"/>
          <w:szCs w:val="28"/>
          <w:lang w:val="ru-RU"/>
        </w:rPr>
        <w:t>области</w:t>
      </w:r>
    </w:p>
    <w:p w:rsidR="005F219D" w:rsidRDefault="005F219D" w:rsidP="00614B48">
      <w:pPr>
        <w:spacing w:before="0"/>
        <w:ind w:left="0" w:firstLine="567"/>
        <w:jc w:val="both"/>
        <w:rPr>
          <w:b w:val="0"/>
          <w:sz w:val="28"/>
          <w:szCs w:val="28"/>
          <w:lang w:val="ru-RU"/>
        </w:rPr>
      </w:pPr>
    </w:p>
    <w:p w:rsidR="00441DA5" w:rsidRPr="00441DA5" w:rsidRDefault="00441DA5" w:rsidP="00441DA5">
      <w:pPr>
        <w:ind w:left="0" w:firstLine="567"/>
        <w:rPr>
          <w:b w:val="0"/>
          <w:sz w:val="28"/>
          <w:szCs w:val="28"/>
          <w:lang w:val="ru-RU"/>
        </w:rPr>
      </w:pPr>
      <w:r w:rsidRPr="00441DA5">
        <w:rPr>
          <w:b w:val="0"/>
          <w:sz w:val="28"/>
          <w:szCs w:val="28"/>
          <w:lang w:val="ru-RU"/>
        </w:rPr>
        <w:t>На территории Меркуловского сельского поселения м</w:t>
      </w:r>
      <w:r w:rsidRPr="00441DA5">
        <w:rPr>
          <w:b w:val="0"/>
          <w:sz w:val="28"/>
          <w:lang w:val="ru-RU"/>
        </w:rPr>
        <w:t>униципальный земельный контроль осуществляется в форме плановых и внеплановых проверок.</w:t>
      </w:r>
      <w:r w:rsidRPr="00441DA5">
        <w:rPr>
          <w:b w:val="0"/>
          <w:sz w:val="28"/>
          <w:szCs w:val="28"/>
          <w:lang w:val="ru-RU"/>
        </w:rPr>
        <w:t xml:space="preserve"> Муниципальным земельным инспектором утвержден </w:t>
      </w:r>
      <w:r w:rsidRPr="00441DA5">
        <w:rPr>
          <w:b w:val="0"/>
          <w:sz w:val="28"/>
          <w:lang w:val="ru-RU"/>
        </w:rPr>
        <w:t xml:space="preserve"> специалист по вопросам</w:t>
      </w:r>
      <w:r w:rsidRPr="00441DA5">
        <w:rPr>
          <w:b w:val="0"/>
          <w:sz w:val="28"/>
          <w:szCs w:val="28"/>
          <w:lang w:val="ru-RU"/>
        </w:rPr>
        <w:t xml:space="preserve"> земельных и имущественных отношений</w:t>
      </w:r>
      <w:r w:rsidRPr="00441DA5">
        <w:rPr>
          <w:b w:val="0"/>
          <w:sz w:val="28"/>
          <w:lang w:val="ru-RU"/>
        </w:rPr>
        <w:t xml:space="preserve"> администрации Меркуловского сельского поселения Грачева В.А</w:t>
      </w:r>
    </w:p>
    <w:p w:rsidR="0014365E" w:rsidRDefault="00F87A1B" w:rsidP="00441DA5">
      <w:pPr>
        <w:spacing w:before="0"/>
        <w:ind w:left="0" w:right="27" w:firstLine="567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За </w:t>
      </w:r>
      <w:r w:rsidR="00051EDF">
        <w:rPr>
          <w:b w:val="0"/>
          <w:sz w:val="28"/>
          <w:lang w:val="ru-RU"/>
        </w:rPr>
        <w:t xml:space="preserve"> </w:t>
      </w:r>
      <w:r w:rsidR="004031C8">
        <w:rPr>
          <w:b w:val="0"/>
          <w:sz w:val="28"/>
          <w:lang w:val="ru-RU"/>
        </w:rPr>
        <w:t xml:space="preserve"> 201</w:t>
      </w:r>
      <w:r w:rsidR="008A2325">
        <w:rPr>
          <w:b w:val="0"/>
          <w:sz w:val="28"/>
          <w:lang w:val="ru-RU"/>
        </w:rPr>
        <w:t>6</w:t>
      </w:r>
      <w:r w:rsidR="00FD7CC3">
        <w:rPr>
          <w:b w:val="0"/>
          <w:sz w:val="28"/>
          <w:lang w:val="ru-RU"/>
        </w:rPr>
        <w:t xml:space="preserve"> год</w:t>
      </w:r>
      <w:r w:rsidR="00051EDF">
        <w:rPr>
          <w:b w:val="0"/>
          <w:sz w:val="28"/>
          <w:lang w:val="ru-RU"/>
        </w:rPr>
        <w:t xml:space="preserve"> администрацией </w:t>
      </w:r>
      <w:r w:rsidR="00441DA5">
        <w:rPr>
          <w:b w:val="0"/>
          <w:sz w:val="28"/>
          <w:lang w:val="ru-RU"/>
        </w:rPr>
        <w:t>Меркуловского</w:t>
      </w:r>
      <w:r w:rsidR="00AE02D5">
        <w:rPr>
          <w:b w:val="0"/>
          <w:sz w:val="28"/>
          <w:lang w:val="ru-RU"/>
        </w:rPr>
        <w:t xml:space="preserve"> сельского поселения</w:t>
      </w:r>
      <w:r w:rsidR="004031C8">
        <w:rPr>
          <w:b w:val="0"/>
          <w:sz w:val="28"/>
          <w:lang w:val="ru-RU"/>
        </w:rPr>
        <w:t xml:space="preserve">  </w:t>
      </w:r>
      <w:r w:rsidR="00B06DC4">
        <w:rPr>
          <w:b w:val="0"/>
          <w:sz w:val="28"/>
          <w:lang w:val="ru-RU"/>
        </w:rPr>
        <w:t xml:space="preserve"> не </w:t>
      </w:r>
      <w:r w:rsidR="004031C8">
        <w:rPr>
          <w:b w:val="0"/>
          <w:sz w:val="28"/>
          <w:lang w:val="ru-RU"/>
        </w:rPr>
        <w:t>запланирован</w:t>
      </w:r>
      <w:r w:rsidR="00B06DC4">
        <w:rPr>
          <w:b w:val="0"/>
          <w:sz w:val="28"/>
          <w:lang w:val="ru-RU"/>
        </w:rPr>
        <w:t>ы</w:t>
      </w:r>
      <w:r w:rsidR="004031C8">
        <w:rPr>
          <w:b w:val="0"/>
          <w:sz w:val="28"/>
          <w:lang w:val="ru-RU"/>
        </w:rPr>
        <w:t xml:space="preserve"> </w:t>
      </w:r>
      <w:r w:rsidR="005F219D">
        <w:rPr>
          <w:b w:val="0"/>
          <w:sz w:val="28"/>
          <w:lang w:val="ru-RU"/>
        </w:rPr>
        <w:t xml:space="preserve"> проверки</w:t>
      </w:r>
      <w:r w:rsidR="004031C8">
        <w:rPr>
          <w:b w:val="0"/>
          <w:sz w:val="28"/>
          <w:lang w:val="ru-RU"/>
        </w:rPr>
        <w:t xml:space="preserve"> </w:t>
      </w:r>
      <w:r w:rsidR="0014365E">
        <w:rPr>
          <w:b w:val="0"/>
          <w:sz w:val="28"/>
          <w:lang w:val="ru-RU"/>
        </w:rPr>
        <w:t xml:space="preserve">муниципального земельного </w:t>
      </w:r>
      <w:r w:rsidR="0014365E">
        <w:rPr>
          <w:b w:val="0"/>
          <w:sz w:val="28"/>
          <w:szCs w:val="28"/>
          <w:lang w:val="ru-RU"/>
        </w:rPr>
        <w:t>контроля деятельности юридических лиц и индивидуальных предпринимателей</w:t>
      </w:r>
      <w:r w:rsidR="00AD418A">
        <w:rPr>
          <w:b w:val="0"/>
          <w:sz w:val="28"/>
          <w:lang w:val="ru-RU"/>
        </w:rPr>
        <w:t xml:space="preserve">. </w:t>
      </w:r>
      <w:r w:rsidR="0014365E">
        <w:rPr>
          <w:b w:val="0"/>
          <w:sz w:val="28"/>
          <w:lang w:val="ru-RU"/>
        </w:rPr>
        <w:t>Проведены проверки муниципальн</w:t>
      </w:r>
      <w:r>
        <w:rPr>
          <w:b w:val="0"/>
          <w:sz w:val="28"/>
          <w:lang w:val="ru-RU"/>
        </w:rPr>
        <w:t>ого земельного контроля по ЛПХ 8</w:t>
      </w:r>
      <w:r w:rsidR="0014365E">
        <w:rPr>
          <w:b w:val="0"/>
          <w:sz w:val="28"/>
          <w:lang w:val="ru-RU"/>
        </w:rPr>
        <w:t xml:space="preserve"> проверок.</w:t>
      </w:r>
    </w:p>
    <w:p w:rsidR="0014365E" w:rsidRDefault="0014365E" w:rsidP="0014365E">
      <w:pPr>
        <w:spacing w:before="0"/>
        <w:ind w:left="0" w:right="27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Внеплановые проверки  не проводились.</w:t>
      </w:r>
    </w:p>
    <w:p w:rsidR="0047789E" w:rsidRDefault="00A30836" w:rsidP="0014365E">
      <w:pPr>
        <w:spacing w:before="0"/>
        <w:ind w:left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201</w:t>
      </w:r>
      <w:r w:rsidR="008A2325">
        <w:rPr>
          <w:b w:val="0"/>
          <w:sz w:val="28"/>
          <w:szCs w:val="28"/>
          <w:lang w:val="ru-RU"/>
        </w:rPr>
        <w:t>6</w:t>
      </w:r>
      <w:r w:rsidR="0047789E">
        <w:rPr>
          <w:b w:val="0"/>
          <w:sz w:val="28"/>
          <w:szCs w:val="28"/>
          <w:lang w:val="ru-RU"/>
        </w:rPr>
        <w:t xml:space="preserve"> году расходов на проведение муниципального </w:t>
      </w:r>
      <w:r w:rsidR="00F87A1B">
        <w:rPr>
          <w:b w:val="0"/>
          <w:sz w:val="28"/>
          <w:szCs w:val="28"/>
          <w:lang w:val="ru-RU"/>
        </w:rPr>
        <w:t xml:space="preserve">земельного </w:t>
      </w:r>
      <w:r w:rsidR="0047789E">
        <w:rPr>
          <w:b w:val="0"/>
          <w:sz w:val="28"/>
          <w:szCs w:val="28"/>
          <w:lang w:val="ru-RU"/>
        </w:rPr>
        <w:t xml:space="preserve">контроля запланировано не было.  </w:t>
      </w:r>
    </w:p>
    <w:p w:rsidR="00690C0D" w:rsidRDefault="0047789E" w:rsidP="00690C0D">
      <w:pPr>
        <w:spacing w:before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D7CC3" w:rsidRDefault="00FD7CC3" w:rsidP="00690C0D">
      <w:pPr>
        <w:tabs>
          <w:tab w:val="left" w:pos="7938"/>
        </w:tabs>
        <w:spacing w:before="0"/>
        <w:ind w:left="0"/>
        <w:jc w:val="both"/>
        <w:rPr>
          <w:b w:val="0"/>
          <w:sz w:val="28"/>
          <w:szCs w:val="28"/>
          <w:lang w:val="ru-RU"/>
        </w:rPr>
      </w:pPr>
    </w:p>
    <w:p w:rsidR="00FD7CC3" w:rsidRDefault="00FD7CC3" w:rsidP="00690C0D">
      <w:pPr>
        <w:tabs>
          <w:tab w:val="left" w:pos="7938"/>
        </w:tabs>
        <w:spacing w:before="0"/>
        <w:ind w:left="0"/>
        <w:jc w:val="both"/>
        <w:rPr>
          <w:b w:val="0"/>
          <w:sz w:val="28"/>
          <w:szCs w:val="28"/>
          <w:lang w:val="ru-RU"/>
        </w:rPr>
      </w:pPr>
    </w:p>
    <w:p w:rsidR="00F87A1B" w:rsidRDefault="00AE02D5" w:rsidP="00690C0D">
      <w:pPr>
        <w:tabs>
          <w:tab w:val="left" w:pos="7938"/>
        </w:tabs>
        <w:spacing w:before="0"/>
        <w:ind w:left="0"/>
        <w:jc w:val="both"/>
        <w:rPr>
          <w:b w:val="0"/>
          <w:sz w:val="28"/>
          <w:szCs w:val="28"/>
          <w:lang w:val="ru-RU"/>
        </w:rPr>
      </w:pPr>
      <w:r w:rsidRPr="00FD7CC3">
        <w:rPr>
          <w:b w:val="0"/>
          <w:sz w:val="28"/>
          <w:szCs w:val="28"/>
          <w:lang w:val="ru-RU"/>
        </w:rPr>
        <w:t>Глав</w:t>
      </w:r>
      <w:r w:rsidR="00F87A1B">
        <w:rPr>
          <w:b w:val="0"/>
          <w:sz w:val="28"/>
          <w:szCs w:val="28"/>
          <w:lang w:val="ru-RU"/>
        </w:rPr>
        <w:t>а Администрации</w:t>
      </w:r>
    </w:p>
    <w:p w:rsidR="00051EDF" w:rsidRPr="00FD7CC3" w:rsidRDefault="00AE02D5" w:rsidP="00690C0D">
      <w:pPr>
        <w:tabs>
          <w:tab w:val="left" w:pos="7938"/>
        </w:tabs>
        <w:spacing w:before="0"/>
        <w:ind w:left="0"/>
        <w:jc w:val="both"/>
        <w:rPr>
          <w:b w:val="0"/>
          <w:sz w:val="28"/>
          <w:szCs w:val="28"/>
          <w:lang w:val="ru-RU"/>
        </w:rPr>
      </w:pPr>
      <w:r w:rsidRPr="00FD7CC3">
        <w:rPr>
          <w:b w:val="0"/>
          <w:sz w:val="28"/>
          <w:szCs w:val="28"/>
          <w:lang w:val="ru-RU"/>
        </w:rPr>
        <w:t xml:space="preserve"> </w:t>
      </w:r>
      <w:r w:rsidR="00441DA5">
        <w:rPr>
          <w:b w:val="0"/>
          <w:sz w:val="28"/>
          <w:szCs w:val="28"/>
          <w:lang w:val="ru-RU"/>
        </w:rPr>
        <w:t>Меркуловского</w:t>
      </w:r>
      <w:r w:rsidRPr="00FD7CC3">
        <w:rPr>
          <w:b w:val="0"/>
          <w:sz w:val="28"/>
          <w:szCs w:val="28"/>
          <w:lang w:val="ru-RU"/>
        </w:rPr>
        <w:t xml:space="preserve"> сельского поселения                  </w:t>
      </w:r>
      <w:r w:rsidR="00F87A1B">
        <w:rPr>
          <w:b w:val="0"/>
          <w:sz w:val="28"/>
          <w:szCs w:val="28"/>
          <w:lang w:val="ru-RU"/>
        </w:rPr>
        <w:t xml:space="preserve">                 </w:t>
      </w:r>
      <w:r w:rsidRPr="00FD7CC3">
        <w:rPr>
          <w:b w:val="0"/>
          <w:sz w:val="28"/>
          <w:szCs w:val="28"/>
          <w:lang w:val="ru-RU"/>
        </w:rPr>
        <w:t xml:space="preserve">     </w:t>
      </w:r>
      <w:r w:rsidR="00441DA5">
        <w:rPr>
          <w:b w:val="0"/>
          <w:sz w:val="28"/>
          <w:szCs w:val="28"/>
          <w:lang w:val="ru-RU"/>
        </w:rPr>
        <w:t>Е.А. Мутилина</w:t>
      </w:r>
    </w:p>
    <w:p w:rsidR="00AE02D5" w:rsidRDefault="00AE02D5" w:rsidP="00AE02D5">
      <w:pPr>
        <w:tabs>
          <w:tab w:val="left" w:pos="7938"/>
        </w:tabs>
        <w:spacing w:before="0"/>
        <w:ind w:left="0"/>
        <w:rPr>
          <w:sz w:val="28"/>
          <w:szCs w:val="28"/>
          <w:lang w:val="ru-RU"/>
        </w:rPr>
      </w:pPr>
    </w:p>
    <w:p w:rsidR="00AE02D5" w:rsidRDefault="00AE02D5" w:rsidP="00AE02D5">
      <w:pPr>
        <w:tabs>
          <w:tab w:val="left" w:pos="7938"/>
        </w:tabs>
        <w:spacing w:before="0"/>
        <w:ind w:left="0"/>
        <w:rPr>
          <w:sz w:val="28"/>
          <w:szCs w:val="28"/>
          <w:lang w:val="ru-RU"/>
        </w:rPr>
      </w:pPr>
    </w:p>
    <w:p w:rsidR="00AE02D5" w:rsidRDefault="00AE02D5" w:rsidP="00AE02D5">
      <w:pPr>
        <w:tabs>
          <w:tab w:val="left" w:pos="7938"/>
        </w:tabs>
        <w:spacing w:before="0"/>
        <w:ind w:left="0"/>
        <w:rPr>
          <w:sz w:val="28"/>
          <w:szCs w:val="28"/>
          <w:lang w:val="ru-RU"/>
        </w:rPr>
      </w:pPr>
    </w:p>
    <w:p w:rsidR="00AE02D5" w:rsidRDefault="00AE02D5" w:rsidP="00AE02D5">
      <w:pPr>
        <w:tabs>
          <w:tab w:val="left" w:pos="7938"/>
        </w:tabs>
        <w:spacing w:before="0"/>
        <w:ind w:left="0"/>
        <w:rPr>
          <w:sz w:val="28"/>
          <w:szCs w:val="28"/>
          <w:lang w:val="ru-RU"/>
        </w:rPr>
      </w:pPr>
    </w:p>
    <w:p w:rsidR="00AD418A" w:rsidRPr="00AE02D5" w:rsidRDefault="00AD418A" w:rsidP="00AE02D5">
      <w:pPr>
        <w:tabs>
          <w:tab w:val="left" w:pos="7938"/>
        </w:tabs>
        <w:spacing w:before="0"/>
        <w:ind w:left="0"/>
        <w:rPr>
          <w:b w:val="0"/>
          <w:sz w:val="24"/>
          <w:szCs w:val="24"/>
          <w:lang w:val="ru-RU"/>
        </w:rPr>
      </w:pPr>
    </w:p>
    <w:sectPr w:rsidR="00AD418A" w:rsidRPr="00AE02D5" w:rsidSect="000C401F">
      <w:pgSz w:w="11909" w:h="16834" w:code="9"/>
      <w:pgMar w:top="1174" w:right="710" w:bottom="357" w:left="156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543652"/>
    <w:rsid w:val="00042001"/>
    <w:rsid w:val="00051EDF"/>
    <w:rsid w:val="00053FAA"/>
    <w:rsid w:val="0007069D"/>
    <w:rsid w:val="00073819"/>
    <w:rsid w:val="000860E2"/>
    <w:rsid w:val="000C401F"/>
    <w:rsid w:val="0014365E"/>
    <w:rsid w:val="0014763D"/>
    <w:rsid w:val="00170EB2"/>
    <w:rsid w:val="001A6D89"/>
    <w:rsid w:val="001B55DB"/>
    <w:rsid w:val="001C0FA2"/>
    <w:rsid w:val="001C2CC5"/>
    <w:rsid w:val="001C7014"/>
    <w:rsid w:val="003021DB"/>
    <w:rsid w:val="003067E0"/>
    <w:rsid w:val="00357BE1"/>
    <w:rsid w:val="003F591D"/>
    <w:rsid w:val="004031C8"/>
    <w:rsid w:val="00441DA5"/>
    <w:rsid w:val="0047789E"/>
    <w:rsid w:val="004D09D6"/>
    <w:rsid w:val="004E1858"/>
    <w:rsid w:val="004E74A7"/>
    <w:rsid w:val="005026E1"/>
    <w:rsid w:val="00543652"/>
    <w:rsid w:val="005D2B09"/>
    <w:rsid w:val="005D2F7D"/>
    <w:rsid w:val="005F219D"/>
    <w:rsid w:val="00614B48"/>
    <w:rsid w:val="00690C0D"/>
    <w:rsid w:val="006919F7"/>
    <w:rsid w:val="00726148"/>
    <w:rsid w:val="00730756"/>
    <w:rsid w:val="007318AB"/>
    <w:rsid w:val="00763E46"/>
    <w:rsid w:val="007C5731"/>
    <w:rsid w:val="00816515"/>
    <w:rsid w:val="008229DE"/>
    <w:rsid w:val="00843922"/>
    <w:rsid w:val="008A2325"/>
    <w:rsid w:val="008B32B6"/>
    <w:rsid w:val="008D210D"/>
    <w:rsid w:val="0093279C"/>
    <w:rsid w:val="0099705E"/>
    <w:rsid w:val="009B3E7C"/>
    <w:rsid w:val="009C69DC"/>
    <w:rsid w:val="009D6D5F"/>
    <w:rsid w:val="00A07616"/>
    <w:rsid w:val="00A17B84"/>
    <w:rsid w:val="00A3002F"/>
    <w:rsid w:val="00A30836"/>
    <w:rsid w:val="00AB11C7"/>
    <w:rsid w:val="00AD1416"/>
    <w:rsid w:val="00AD19FA"/>
    <w:rsid w:val="00AD418A"/>
    <w:rsid w:val="00AE02D5"/>
    <w:rsid w:val="00AE7C8F"/>
    <w:rsid w:val="00AE7D67"/>
    <w:rsid w:val="00B06DC4"/>
    <w:rsid w:val="00B367AB"/>
    <w:rsid w:val="00B37E25"/>
    <w:rsid w:val="00BA10A0"/>
    <w:rsid w:val="00BE4D4D"/>
    <w:rsid w:val="00C17337"/>
    <w:rsid w:val="00C65751"/>
    <w:rsid w:val="00CE60EA"/>
    <w:rsid w:val="00D1105D"/>
    <w:rsid w:val="00D15DDE"/>
    <w:rsid w:val="00D5197A"/>
    <w:rsid w:val="00D95C78"/>
    <w:rsid w:val="00DA4CCA"/>
    <w:rsid w:val="00DC687E"/>
    <w:rsid w:val="00E240B7"/>
    <w:rsid w:val="00E263AE"/>
    <w:rsid w:val="00E27A98"/>
    <w:rsid w:val="00E533C4"/>
    <w:rsid w:val="00E74B8F"/>
    <w:rsid w:val="00E8573C"/>
    <w:rsid w:val="00F15B06"/>
    <w:rsid w:val="00F217AB"/>
    <w:rsid w:val="00F428EF"/>
    <w:rsid w:val="00F4729B"/>
    <w:rsid w:val="00F54416"/>
    <w:rsid w:val="00F55E18"/>
    <w:rsid w:val="00F87A1B"/>
    <w:rsid w:val="00FD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43652"/>
    <w:pPr>
      <w:spacing w:before="240"/>
      <w:ind w:left="6521"/>
    </w:pPr>
    <w:rPr>
      <w:rFonts w:ascii="Times New Roman" w:hAnsi="Times New Roman"/>
      <w:b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919F7"/>
    <w:pPr>
      <w:keepNext/>
      <w:jc w:val="right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6D89"/>
    <w:pPr>
      <w:keepNext/>
      <w:spacing w:after="60"/>
      <w:outlineLvl w:val="1"/>
    </w:pPr>
    <w:rPr>
      <w:rFonts w:ascii="Cambria" w:eastAsia="Times New Roman" w:hAnsi="Cambria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A6D89"/>
    <w:pPr>
      <w:keepNext/>
      <w:spacing w:after="60"/>
      <w:outlineLvl w:val="2"/>
    </w:pPr>
    <w:rPr>
      <w:rFonts w:ascii="Cambria" w:eastAsia="Times New Roman" w:hAnsi="Cambria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6D89"/>
    <w:pPr>
      <w:keepNext/>
      <w:spacing w:after="60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A6D89"/>
    <w:pPr>
      <w:spacing w:after="60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A6D89"/>
    <w:pPr>
      <w:spacing w:after="6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rsid w:val="001A6D89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1A6D89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1A6D89"/>
    <w:pPr>
      <w:spacing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9F7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A6D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6D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6D8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6D8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6D8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6D8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6D8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6D89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1A6D89"/>
    <w:pPr>
      <w:spacing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6D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6D8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6D89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1A6D89"/>
    <w:rPr>
      <w:b/>
      <w:bCs/>
    </w:rPr>
  </w:style>
  <w:style w:type="character" w:styleId="a8">
    <w:name w:val="Emphasis"/>
    <w:basedOn w:val="a0"/>
    <w:uiPriority w:val="20"/>
    <w:qFormat/>
    <w:rsid w:val="001A6D89"/>
    <w:rPr>
      <w:i/>
      <w:iCs/>
    </w:rPr>
  </w:style>
  <w:style w:type="paragraph" w:styleId="a9">
    <w:name w:val="No Spacing"/>
    <w:basedOn w:val="a"/>
    <w:uiPriority w:val="1"/>
    <w:qFormat/>
    <w:rsid w:val="001A6D89"/>
  </w:style>
  <w:style w:type="paragraph" w:styleId="aa">
    <w:name w:val="List Paragraph"/>
    <w:basedOn w:val="a"/>
    <w:uiPriority w:val="34"/>
    <w:qFormat/>
    <w:rsid w:val="001A6D8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A6D8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1A6D89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1A6D89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1A6D89"/>
    <w:rPr>
      <w:rFonts w:cs="Times New Roman"/>
      <w:b/>
      <w:bCs/>
      <w:i/>
      <w:iCs/>
      <w:color w:val="4F81BD"/>
    </w:rPr>
  </w:style>
  <w:style w:type="character" w:styleId="ad">
    <w:name w:val="Subtle Emphasis"/>
    <w:uiPriority w:val="19"/>
    <w:qFormat/>
    <w:rsid w:val="001A6D89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1A6D89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1A6D89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1A6D89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1A6D8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1A6D89"/>
    <w:pPr>
      <w:spacing w:after="60" w:line="276" w:lineRule="auto"/>
      <w:jc w:val="left"/>
      <w:outlineLvl w:val="9"/>
    </w:pPr>
    <w:rPr>
      <w:rFonts w:ascii="Cambria" w:eastAsia="Times New Roman" w:hAnsi="Cambria"/>
      <w:kern w:val="32"/>
      <w:sz w:val="32"/>
      <w:szCs w:val="32"/>
    </w:rPr>
  </w:style>
  <w:style w:type="paragraph" w:styleId="af3">
    <w:name w:val="caption"/>
    <w:basedOn w:val="a"/>
    <w:next w:val="a"/>
    <w:uiPriority w:val="35"/>
    <w:qFormat/>
    <w:rsid w:val="00D1105D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user</cp:lastModifiedBy>
  <cp:revision>2</cp:revision>
  <cp:lastPrinted>2014-01-09T13:22:00Z</cp:lastPrinted>
  <dcterms:created xsi:type="dcterms:W3CDTF">2024-06-07T07:37:00Z</dcterms:created>
  <dcterms:modified xsi:type="dcterms:W3CDTF">2024-06-07T07:37:00Z</dcterms:modified>
</cp:coreProperties>
</file>